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16A4B" w14:textId="40726699" w:rsidR="00C713D5" w:rsidRDefault="00C713D5" w:rsidP="00227A30">
      <w:pPr>
        <w:jc w:val="center"/>
        <w:rPr>
          <w:b/>
          <w:bCs/>
        </w:rPr>
      </w:pPr>
    </w:p>
    <w:p w14:paraId="79C71B81" w14:textId="782FFA5A" w:rsidR="00F359E9" w:rsidRPr="005A00D2" w:rsidRDefault="00227A30" w:rsidP="00C713D5">
      <w:pPr>
        <w:tabs>
          <w:tab w:val="left" w:pos="11057"/>
        </w:tabs>
        <w:jc w:val="center"/>
        <w:rPr>
          <w:b/>
          <w:bCs/>
          <w:sz w:val="32"/>
          <w:szCs w:val="32"/>
        </w:rPr>
      </w:pPr>
      <w:r w:rsidRPr="005A00D2">
        <w:rPr>
          <w:b/>
          <w:bCs/>
          <w:sz w:val="32"/>
          <w:szCs w:val="32"/>
        </w:rPr>
        <w:t xml:space="preserve">Domestic Abuse Awareness Month </w:t>
      </w:r>
      <w:r w:rsidR="00836BCF" w:rsidRPr="005A00D2">
        <w:rPr>
          <w:b/>
          <w:bCs/>
          <w:sz w:val="32"/>
          <w:szCs w:val="32"/>
        </w:rPr>
        <w:t xml:space="preserve">October </w:t>
      </w:r>
      <w:r w:rsidRPr="005A00D2">
        <w:rPr>
          <w:b/>
          <w:bCs/>
          <w:sz w:val="32"/>
          <w:szCs w:val="32"/>
        </w:rPr>
        <w:t>202</w:t>
      </w:r>
      <w:r w:rsidR="00700F31" w:rsidRPr="005A00D2">
        <w:rPr>
          <w:b/>
          <w:bCs/>
          <w:sz w:val="32"/>
          <w:szCs w:val="32"/>
        </w:rPr>
        <w:t>4</w:t>
      </w:r>
    </w:p>
    <w:p w14:paraId="374B23BA" w14:textId="24AAE646" w:rsidR="00700F31" w:rsidRPr="00E943A0" w:rsidRDefault="00700F31" w:rsidP="00700F31">
      <w:pPr>
        <w:jc w:val="center"/>
        <w:rPr>
          <w:b/>
          <w:bCs/>
          <w:kern w:val="2"/>
          <w:sz w:val="28"/>
          <w:szCs w:val="28"/>
          <w14:ligatures w14:val="standardContextual"/>
        </w:rPr>
      </w:pPr>
      <w:r w:rsidRPr="00E943A0">
        <w:rPr>
          <w:b/>
          <w:bCs/>
          <w:kern w:val="2"/>
          <w:sz w:val="28"/>
          <w:szCs w:val="28"/>
          <w14:ligatures w14:val="standardContextual"/>
        </w:rPr>
        <w:t xml:space="preserve">This year our focus is </w:t>
      </w:r>
      <w:r w:rsidRPr="00A442D6">
        <w:rPr>
          <w:b/>
          <w:bCs/>
          <w:color w:val="8F3785"/>
          <w:kern w:val="2"/>
          <w:sz w:val="32"/>
          <w:szCs w:val="32"/>
          <w14:ligatures w14:val="standardContextual"/>
        </w:rPr>
        <w:t>‘Domestic Abuse through the Lifespan’</w:t>
      </w:r>
      <w:r w:rsidRPr="00E943A0">
        <w:rPr>
          <w:b/>
          <w:bCs/>
          <w:color w:val="8F3785"/>
          <w:kern w:val="2"/>
          <w:sz w:val="28"/>
          <w:szCs w:val="28"/>
          <w14:ligatures w14:val="standardContextual"/>
        </w:rPr>
        <w:t xml:space="preserve"> </w:t>
      </w:r>
      <w:r w:rsidRPr="00E943A0">
        <w:rPr>
          <w:b/>
          <w:bCs/>
          <w:kern w:val="2"/>
          <w:sz w:val="28"/>
          <w:szCs w:val="28"/>
          <w14:ligatures w14:val="standardContextual"/>
        </w:rPr>
        <w:t>looking at the impact from pregnancy through to older survivors</w:t>
      </w:r>
    </w:p>
    <w:p w14:paraId="58A66FCF" w14:textId="55776C16" w:rsidR="00700F31" w:rsidRPr="00700F31" w:rsidRDefault="00700F31" w:rsidP="00700F31">
      <w:pPr>
        <w:jc w:val="center"/>
        <w:rPr>
          <w:b/>
          <w:bCs/>
          <w:color w:val="8F3785"/>
          <w:kern w:val="2"/>
          <w14:ligatures w14:val="standardContextual"/>
        </w:rPr>
      </w:pPr>
      <w:r w:rsidRPr="00700F31">
        <w:rPr>
          <w:noProof/>
          <w:kern w:val="2"/>
          <w14:ligatures w14:val="standardContextual"/>
        </w:rPr>
        <w:drawing>
          <wp:inline distT="0" distB="0" distL="0" distR="0" wp14:anchorId="4AA40531" wp14:editId="3212F701">
            <wp:extent cx="2921000" cy="7892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8326" cy="802064"/>
                    </a:xfrm>
                    <a:prstGeom prst="rect">
                      <a:avLst/>
                    </a:prstGeom>
                  </pic:spPr>
                </pic:pic>
              </a:graphicData>
            </a:graphic>
          </wp:inline>
        </w:drawing>
      </w:r>
    </w:p>
    <w:p w14:paraId="041C3EDB" w14:textId="77E1AE5F" w:rsidR="00700F31" w:rsidRPr="00A442D6" w:rsidRDefault="00700F31" w:rsidP="00700F31">
      <w:pPr>
        <w:jc w:val="center"/>
        <w:rPr>
          <w:b/>
          <w:bCs/>
          <w:color w:val="D06B1E"/>
          <w:kern w:val="2"/>
          <w:sz w:val="28"/>
          <w:szCs w:val="28"/>
          <w14:ligatures w14:val="standardContextual"/>
        </w:rPr>
      </w:pPr>
      <w:r w:rsidRPr="00A442D6">
        <w:rPr>
          <w:b/>
          <w:bCs/>
          <w:color w:val="D06B1E"/>
          <w:kern w:val="2"/>
          <w:sz w:val="28"/>
          <w:szCs w:val="28"/>
          <w14:ligatures w14:val="standardContextual"/>
        </w:rPr>
        <w:t xml:space="preserve">Hopefully you can find some time to </w:t>
      </w:r>
      <w:r w:rsidR="005A4499" w:rsidRPr="00A442D6">
        <w:rPr>
          <w:b/>
          <w:bCs/>
          <w:color w:val="D06B1E"/>
          <w:kern w:val="2"/>
          <w:sz w:val="28"/>
          <w:szCs w:val="28"/>
          <w14:ligatures w14:val="standardContextual"/>
        </w:rPr>
        <w:t xml:space="preserve">join us and </w:t>
      </w:r>
      <w:r w:rsidRPr="00A442D6">
        <w:rPr>
          <w:b/>
          <w:bCs/>
          <w:color w:val="D06B1E"/>
          <w:kern w:val="2"/>
          <w:sz w:val="28"/>
          <w:szCs w:val="28"/>
          <w14:ligatures w14:val="standardContextual"/>
        </w:rPr>
        <w:t>build your knowledge and understanding by attending</w:t>
      </w:r>
      <w:r w:rsidR="0093217F" w:rsidRPr="00A442D6">
        <w:rPr>
          <w:b/>
          <w:bCs/>
          <w:color w:val="D06B1E"/>
          <w:kern w:val="2"/>
          <w:sz w:val="28"/>
          <w:szCs w:val="28"/>
          <w14:ligatures w14:val="standardContextual"/>
        </w:rPr>
        <w:t xml:space="preserve"> one of our FREE</w:t>
      </w:r>
      <w:r w:rsidRPr="00A442D6">
        <w:rPr>
          <w:b/>
          <w:bCs/>
          <w:color w:val="D06B1E"/>
          <w:kern w:val="2"/>
          <w:sz w:val="28"/>
          <w:szCs w:val="28"/>
          <w14:ligatures w14:val="standardContextual"/>
        </w:rPr>
        <w:t xml:space="preserve"> webinar</w:t>
      </w:r>
      <w:r w:rsidR="0093217F" w:rsidRPr="00A442D6">
        <w:rPr>
          <w:b/>
          <w:bCs/>
          <w:color w:val="D06B1E"/>
          <w:kern w:val="2"/>
          <w:sz w:val="28"/>
          <w:szCs w:val="28"/>
          <w14:ligatures w14:val="standardContextual"/>
        </w:rPr>
        <w:t>s</w:t>
      </w:r>
    </w:p>
    <w:tbl>
      <w:tblPr>
        <w:tblStyle w:val="TableGrid"/>
        <w:tblW w:w="15309" w:type="dxa"/>
        <w:tblInd w:w="-5" w:type="dxa"/>
        <w:tblLook w:val="04A0" w:firstRow="1" w:lastRow="0" w:firstColumn="1" w:lastColumn="0" w:noHBand="0" w:noVBand="1"/>
      </w:tblPr>
      <w:tblGrid>
        <w:gridCol w:w="1276"/>
        <w:gridCol w:w="942"/>
        <w:gridCol w:w="3878"/>
        <w:gridCol w:w="3827"/>
        <w:gridCol w:w="5386"/>
      </w:tblGrid>
      <w:tr w:rsidR="00E943A0" w:rsidRPr="00D71009" w14:paraId="5637E791" w14:textId="4E0DD3AB" w:rsidTr="00577DD0">
        <w:tc>
          <w:tcPr>
            <w:tcW w:w="1276" w:type="dxa"/>
            <w:shd w:val="clear" w:color="auto" w:fill="008A69"/>
          </w:tcPr>
          <w:p w14:paraId="226B43EA" w14:textId="534450D5" w:rsidR="00C713D5" w:rsidRPr="00577DD0" w:rsidRDefault="00C713D5" w:rsidP="00227A30">
            <w:pPr>
              <w:rPr>
                <w:color w:val="FFFFFF" w:themeColor="background1"/>
                <w:sz w:val="24"/>
                <w:szCs w:val="24"/>
              </w:rPr>
            </w:pPr>
            <w:r w:rsidRPr="00577DD0">
              <w:rPr>
                <w:color w:val="FFFFFF" w:themeColor="background1"/>
                <w:sz w:val="24"/>
                <w:szCs w:val="24"/>
              </w:rPr>
              <w:t xml:space="preserve">Date </w:t>
            </w:r>
          </w:p>
        </w:tc>
        <w:tc>
          <w:tcPr>
            <w:tcW w:w="942" w:type="dxa"/>
            <w:shd w:val="clear" w:color="auto" w:fill="008A69"/>
          </w:tcPr>
          <w:p w14:paraId="08193FE7" w14:textId="13E69882" w:rsidR="00C713D5" w:rsidRPr="00577DD0" w:rsidRDefault="00C713D5" w:rsidP="00227A30">
            <w:pPr>
              <w:rPr>
                <w:color w:val="FFFFFF" w:themeColor="background1"/>
                <w:sz w:val="24"/>
                <w:szCs w:val="24"/>
              </w:rPr>
            </w:pPr>
            <w:r w:rsidRPr="00577DD0">
              <w:rPr>
                <w:color w:val="FFFFFF" w:themeColor="background1"/>
                <w:sz w:val="24"/>
                <w:szCs w:val="24"/>
              </w:rPr>
              <w:t xml:space="preserve">Time </w:t>
            </w:r>
          </w:p>
        </w:tc>
        <w:tc>
          <w:tcPr>
            <w:tcW w:w="3878" w:type="dxa"/>
            <w:shd w:val="clear" w:color="auto" w:fill="008A69"/>
          </w:tcPr>
          <w:p w14:paraId="4BB536DE" w14:textId="50D43004" w:rsidR="00C713D5" w:rsidRPr="00577DD0" w:rsidRDefault="00C713D5" w:rsidP="00227A30">
            <w:pPr>
              <w:rPr>
                <w:color w:val="FFFFFF" w:themeColor="background1"/>
                <w:sz w:val="24"/>
                <w:szCs w:val="24"/>
              </w:rPr>
            </w:pPr>
            <w:r w:rsidRPr="00577DD0">
              <w:rPr>
                <w:color w:val="FFFFFF" w:themeColor="background1"/>
                <w:sz w:val="24"/>
                <w:szCs w:val="24"/>
              </w:rPr>
              <w:t>Webinar Title</w:t>
            </w:r>
          </w:p>
        </w:tc>
        <w:tc>
          <w:tcPr>
            <w:tcW w:w="3827" w:type="dxa"/>
            <w:shd w:val="clear" w:color="auto" w:fill="008A69"/>
          </w:tcPr>
          <w:p w14:paraId="0206B419" w14:textId="3F02BDB9" w:rsidR="00C713D5" w:rsidRPr="00577DD0" w:rsidRDefault="00C713D5" w:rsidP="00227A30">
            <w:pPr>
              <w:rPr>
                <w:color w:val="FFFFFF" w:themeColor="background1"/>
                <w:sz w:val="24"/>
                <w:szCs w:val="24"/>
              </w:rPr>
            </w:pPr>
            <w:r w:rsidRPr="00577DD0">
              <w:rPr>
                <w:color w:val="FFFFFF" w:themeColor="background1"/>
                <w:sz w:val="24"/>
                <w:szCs w:val="24"/>
              </w:rPr>
              <w:t xml:space="preserve">Delivered by </w:t>
            </w:r>
          </w:p>
        </w:tc>
        <w:tc>
          <w:tcPr>
            <w:tcW w:w="5386" w:type="dxa"/>
            <w:shd w:val="clear" w:color="auto" w:fill="008A69"/>
          </w:tcPr>
          <w:p w14:paraId="037E1EF1" w14:textId="6A7F89AE" w:rsidR="00C713D5" w:rsidRPr="00577DD0" w:rsidRDefault="0083297A" w:rsidP="00227A30">
            <w:pPr>
              <w:rPr>
                <w:color w:val="FFFFFF" w:themeColor="background1"/>
                <w:sz w:val="24"/>
                <w:szCs w:val="24"/>
              </w:rPr>
            </w:pPr>
            <w:r w:rsidRPr="00577DD0">
              <w:rPr>
                <w:color w:val="FFFFFF" w:themeColor="background1"/>
                <w:sz w:val="24"/>
                <w:szCs w:val="24"/>
              </w:rPr>
              <w:t>Click on the relevant l</w:t>
            </w:r>
            <w:r w:rsidR="00C713D5" w:rsidRPr="00577DD0">
              <w:rPr>
                <w:color w:val="FFFFFF" w:themeColor="background1"/>
                <w:sz w:val="24"/>
                <w:szCs w:val="24"/>
              </w:rPr>
              <w:t>ink</w:t>
            </w:r>
            <w:r w:rsidRPr="00577DD0">
              <w:rPr>
                <w:color w:val="FFFFFF" w:themeColor="background1"/>
                <w:sz w:val="24"/>
                <w:szCs w:val="24"/>
              </w:rPr>
              <w:t>s below to book your place</w:t>
            </w:r>
          </w:p>
        </w:tc>
      </w:tr>
      <w:tr w:rsidR="00F66423" w:rsidRPr="00D71009" w14:paraId="5B80D8F8" w14:textId="77777777" w:rsidTr="00577DD0">
        <w:tc>
          <w:tcPr>
            <w:tcW w:w="1276" w:type="dxa"/>
          </w:tcPr>
          <w:p w14:paraId="6EA3F157" w14:textId="5204265C" w:rsidR="00F66423" w:rsidRDefault="00E943A0" w:rsidP="00F66423">
            <w:r>
              <w:t xml:space="preserve">09 </w:t>
            </w:r>
            <w:r w:rsidR="00F66423" w:rsidRPr="00DF0A54">
              <w:t xml:space="preserve">October </w:t>
            </w:r>
          </w:p>
        </w:tc>
        <w:tc>
          <w:tcPr>
            <w:tcW w:w="942" w:type="dxa"/>
          </w:tcPr>
          <w:p w14:paraId="226E93BD" w14:textId="44496CED" w:rsidR="00F66423" w:rsidRDefault="00F66423" w:rsidP="00F66423">
            <w:r w:rsidRPr="00DF0A54">
              <w:t>1</w:t>
            </w:r>
            <w:r w:rsidR="00E943A0">
              <w:t>5</w:t>
            </w:r>
            <w:r w:rsidRPr="00DF0A54">
              <w:t>:</w:t>
            </w:r>
            <w:r w:rsidR="00E943A0">
              <w:t>3</w:t>
            </w:r>
            <w:r w:rsidRPr="00DF0A54">
              <w:t>0 – 1</w:t>
            </w:r>
            <w:r w:rsidR="00E943A0">
              <w:t>6</w:t>
            </w:r>
            <w:r w:rsidRPr="00DF0A54">
              <w:t>:</w:t>
            </w:r>
            <w:r w:rsidR="00E943A0">
              <w:t>30</w:t>
            </w:r>
            <w:r w:rsidRPr="00DF0A54">
              <w:t xml:space="preserve"> </w:t>
            </w:r>
          </w:p>
        </w:tc>
        <w:tc>
          <w:tcPr>
            <w:tcW w:w="3878" w:type="dxa"/>
            <w:shd w:val="clear" w:color="auto" w:fill="8F3785"/>
          </w:tcPr>
          <w:p w14:paraId="07267A54" w14:textId="0C667B5F" w:rsidR="00F66423" w:rsidRPr="0083297A" w:rsidRDefault="00F66423" w:rsidP="00F66423">
            <w:pPr>
              <w:rPr>
                <w:b/>
                <w:bCs/>
                <w:color w:val="FFFFFF" w:themeColor="background1"/>
              </w:rPr>
            </w:pPr>
            <w:r w:rsidRPr="0083297A">
              <w:rPr>
                <w:b/>
                <w:bCs/>
                <w:color w:val="FFFFFF" w:themeColor="background1"/>
              </w:rPr>
              <w:t>Non-Fatal Strangulation Awareness</w:t>
            </w:r>
          </w:p>
        </w:tc>
        <w:tc>
          <w:tcPr>
            <w:tcW w:w="3827" w:type="dxa"/>
            <w:shd w:val="clear" w:color="auto" w:fill="auto"/>
          </w:tcPr>
          <w:p w14:paraId="6A2F92A0" w14:textId="41301F56" w:rsidR="00F66423" w:rsidRPr="00D50D28" w:rsidRDefault="00F66423" w:rsidP="00F66423">
            <w:r w:rsidRPr="00DF0A54">
              <w:t>D</w:t>
            </w:r>
            <w:r w:rsidR="00577DD0">
              <w:t xml:space="preserve">omestic </w:t>
            </w:r>
            <w:r w:rsidRPr="00DF0A54">
              <w:t>A</w:t>
            </w:r>
            <w:r w:rsidR="00577DD0">
              <w:t xml:space="preserve">buse &amp; </w:t>
            </w:r>
            <w:r>
              <w:t>S</w:t>
            </w:r>
            <w:r w:rsidR="00577DD0">
              <w:t xml:space="preserve">afeguarding </w:t>
            </w:r>
            <w:r w:rsidRPr="00DF0A54">
              <w:t>P</w:t>
            </w:r>
            <w:r w:rsidR="00577DD0">
              <w:t>artnership</w:t>
            </w:r>
            <w:r w:rsidRPr="00DF0A54">
              <w:t xml:space="preserve"> </w:t>
            </w:r>
          </w:p>
        </w:tc>
        <w:tc>
          <w:tcPr>
            <w:tcW w:w="5386" w:type="dxa"/>
            <w:shd w:val="clear" w:color="auto" w:fill="auto"/>
          </w:tcPr>
          <w:p w14:paraId="3E18E11D" w14:textId="74923921" w:rsidR="00F66423" w:rsidRPr="004171C0" w:rsidRDefault="00A12AF4" w:rsidP="00F66423">
            <w:hyperlink r:id="rId9" w:history="1">
              <w:r w:rsidR="00423046" w:rsidRPr="00423046">
                <w:rPr>
                  <w:rStyle w:val="Hyperlink"/>
                </w:rPr>
                <w:t>Non-Fatal Strangulation Awareness Registration</w:t>
              </w:r>
            </w:hyperlink>
          </w:p>
        </w:tc>
      </w:tr>
      <w:tr w:rsidR="001C2F79" w:rsidRPr="00D71009" w14:paraId="7C021D66" w14:textId="1875B289" w:rsidTr="00577DD0">
        <w:tc>
          <w:tcPr>
            <w:tcW w:w="1276" w:type="dxa"/>
          </w:tcPr>
          <w:p w14:paraId="39BB8044" w14:textId="6E958BD9" w:rsidR="00F66423" w:rsidRPr="004171C0" w:rsidRDefault="00F66423" w:rsidP="00F66423">
            <w:r>
              <w:t>10</w:t>
            </w:r>
            <w:r w:rsidRPr="004171C0">
              <w:t xml:space="preserve"> October </w:t>
            </w:r>
          </w:p>
        </w:tc>
        <w:tc>
          <w:tcPr>
            <w:tcW w:w="942" w:type="dxa"/>
          </w:tcPr>
          <w:p w14:paraId="69349255" w14:textId="06F892C1" w:rsidR="00F66423" w:rsidRPr="004171C0" w:rsidRDefault="00F66423" w:rsidP="00F66423">
            <w:r>
              <w:t>13</w:t>
            </w:r>
            <w:r w:rsidRPr="004171C0">
              <w:t>:</w:t>
            </w:r>
            <w:r>
              <w:t>0</w:t>
            </w:r>
            <w:r w:rsidRPr="004171C0">
              <w:t>0 – 1</w:t>
            </w:r>
            <w:r>
              <w:t>4</w:t>
            </w:r>
            <w:r w:rsidRPr="004171C0">
              <w:t>:</w:t>
            </w:r>
            <w:r>
              <w:t>3</w:t>
            </w:r>
            <w:r w:rsidRPr="004171C0">
              <w:t xml:space="preserve">0 </w:t>
            </w:r>
          </w:p>
        </w:tc>
        <w:tc>
          <w:tcPr>
            <w:tcW w:w="3878" w:type="dxa"/>
            <w:shd w:val="clear" w:color="auto" w:fill="8F3785"/>
          </w:tcPr>
          <w:p w14:paraId="20DEBAB8" w14:textId="2FDA92F3" w:rsidR="00F66423" w:rsidRPr="0083297A" w:rsidRDefault="00F66423" w:rsidP="00F66423">
            <w:pPr>
              <w:rPr>
                <w:b/>
                <w:bCs/>
                <w:color w:val="FFFFFF" w:themeColor="background1"/>
              </w:rPr>
            </w:pPr>
            <w:r w:rsidRPr="0083297A">
              <w:rPr>
                <w:b/>
                <w:bCs/>
                <w:color w:val="FFFFFF" w:themeColor="background1"/>
              </w:rPr>
              <w:t xml:space="preserve">Impact of Domestic Abuse </w:t>
            </w:r>
            <w:r w:rsidR="00106F77">
              <w:rPr>
                <w:b/>
                <w:bCs/>
                <w:color w:val="FFFFFF" w:themeColor="background1"/>
              </w:rPr>
              <w:t>during Pregnancy</w:t>
            </w:r>
          </w:p>
        </w:tc>
        <w:tc>
          <w:tcPr>
            <w:tcW w:w="3827" w:type="dxa"/>
            <w:shd w:val="clear" w:color="auto" w:fill="auto"/>
          </w:tcPr>
          <w:p w14:paraId="1BADF7A4" w14:textId="2813B988" w:rsidR="00F66423" w:rsidRPr="004171C0" w:rsidRDefault="00F66423" w:rsidP="00F66423">
            <w:r w:rsidRPr="00D50D28">
              <w:t>Humber</w:t>
            </w:r>
            <w:r>
              <w:t xml:space="preserve"> Teaching NHS</w:t>
            </w:r>
            <w:r w:rsidRPr="00D50D28">
              <w:t xml:space="preserve"> </w:t>
            </w:r>
            <w:r>
              <w:t>Foundation Trust</w:t>
            </w:r>
          </w:p>
        </w:tc>
        <w:tc>
          <w:tcPr>
            <w:tcW w:w="5386" w:type="dxa"/>
            <w:shd w:val="clear" w:color="auto" w:fill="auto"/>
          </w:tcPr>
          <w:p w14:paraId="764EE0F9" w14:textId="0EFDFAF8" w:rsidR="00F66423" w:rsidRPr="004171C0" w:rsidRDefault="00A12AF4" w:rsidP="00F66423">
            <w:hyperlink r:id="rId10" w:history="1">
              <w:r w:rsidR="00106F77">
                <w:rPr>
                  <w:rStyle w:val="Hyperlink"/>
                </w:rPr>
                <w:t>Impact of Domestic Abuse during Pregnancy Registration</w:t>
              </w:r>
            </w:hyperlink>
            <w:r w:rsidR="00106F77">
              <w:t xml:space="preserve"> </w:t>
            </w:r>
          </w:p>
        </w:tc>
      </w:tr>
      <w:tr w:rsidR="00F66423" w:rsidRPr="00D71009" w14:paraId="4F6FD6E5" w14:textId="77777777" w:rsidTr="00577DD0">
        <w:tc>
          <w:tcPr>
            <w:tcW w:w="1276" w:type="dxa"/>
          </w:tcPr>
          <w:p w14:paraId="6CF395E6" w14:textId="42E1C689" w:rsidR="00F66423" w:rsidRDefault="00F66423" w:rsidP="00F66423">
            <w:r>
              <w:t>14 October</w:t>
            </w:r>
          </w:p>
        </w:tc>
        <w:tc>
          <w:tcPr>
            <w:tcW w:w="942" w:type="dxa"/>
          </w:tcPr>
          <w:p w14:paraId="57CA8281" w14:textId="1886C79A" w:rsidR="00F66423" w:rsidRDefault="00F66423" w:rsidP="00F66423">
            <w:r>
              <w:t>13:00- 14:00</w:t>
            </w:r>
          </w:p>
        </w:tc>
        <w:tc>
          <w:tcPr>
            <w:tcW w:w="3878" w:type="dxa"/>
            <w:shd w:val="clear" w:color="auto" w:fill="8F3785"/>
          </w:tcPr>
          <w:p w14:paraId="0EFD62B6" w14:textId="48A4E605" w:rsidR="00F66423" w:rsidRPr="0083297A" w:rsidRDefault="00F66423" w:rsidP="00F66423">
            <w:pPr>
              <w:rPr>
                <w:b/>
                <w:bCs/>
                <w:color w:val="FFFFFF" w:themeColor="background1"/>
              </w:rPr>
            </w:pPr>
            <w:r w:rsidRPr="0083297A">
              <w:rPr>
                <w:b/>
                <w:bCs/>
                <w:color w:val="FFFFFF" w:themeColor="background1"/>
              </w:rPr>
              <w:t xml:space="preserve">Safety </w:t>
            </w:r>
            <w:r w:rsidR="0083297A" w:rsidRPr="0083297A">
              <w:rPr>
                <w:b/>
                <w:bCs/>
                <w:color w:val="FFFFFF" w:themeColor="background1"/>
              </w:rPr>
              <w:t>P</w:t>
            </w:r>
            <w:r w:rsidRPr="0083297A">
              <w:rPr>
                <w:b/>
                <w:bCs/>
                <w:color w:val="FFFFFF" w:themeColor="background1"/>
              </w:rPr>
              <w:t xml:space="preserve">lanning around </w:t>
            </w:r>
            <w:r w:rsidR="0083297A" w:rsidRPr="0083297A">
              <w:rPr>
                <w:b/>
                <w:bCs/>
                <w:color w:val="FFFFFF" w:themeColor="background1"/>
              </w:rPr>
              <w:t>D</w:t>
            </w:r>
            <w:r w:rsidRPr="0083297A">
              <w:rPr>
                <w:b/>
                <w:bCs/>
                <w:color w:val="FFFFFF" w:themeColor="background1"/>
              </w:rPr>
              <w:t xml:space="preserve">omestic </w:t>
            </w:r>
            <w:r w:rsidR="0083297A" w:rsidRPr="0083297A">
              <w:rPr>
                <w:b/>
                <w:bCs/>
                <w:color w:val="FFFFFF" w:themeColor="background1"/>
              </w:rPr>
              <w:t>A</w:t>
            </w:r>
            <w:r w:rsidRPr="0083297A">
              <w:rPr>
                <w:b/>
                <w:bCs/>
                <w:color w:val="FFFFFF" w:themeColor="background1"/>
              </w:rPr>
              <w:t>buse</w:t>
            </w:r>
          </w:p>
        </w:tc>
        <w:tc>
          <w:tcPr>
            <w:tcW w:w="3827" w:type="dxa"/>
            <w:shd w:val="clear" w:color="auto" w:fill="auto"/>
          </w:tcPr>
          <w:p w14:paraId="23C076BA" w14:textId="77777777" w:rsidR="00577DD0" w:rsidRDefault="00F66423" w:rsidP="00F66423">
            <w:r>
              <w:t>E</w:t>
            </w:r>
            <w:r w:rsidR="00577DD0">
              <w:t xml:space="preserve">ast </w:t>
            </w:r>
            <w:r>
              <w:t>R</w:t>
            </w:r>
            <w:r w:rsidR="00577DD0">
              <w:t>iding of Yorkshire Council</w:t>
            </w:r>
          </w:p>
          <w:p w14:paraId="29C09D69" w14:textId="29977C10" w:rsidR="00F66423" w:rsidRPr="00D50D28" w:rsidRDefault="00577DD0" w:rsidP="00F66423">
            <w:r>
              <w:t>Children and Young Peoples Services</w:t>
            </w:r>
          </w:p>
        </w:tc>
        <w:tc>
          <w:tcPr>
            <w:tcW w:w="5386" w:type="dxa"/>
            <w:shd w:val="clear" w:color="auto" w:fill="auto"/>
          </w:tcPr>
          <w:p w14:paraId="5D638EF3" w14:textId="4C399C96" w:rsidR="00F66423" w:rsidRPr="004171C0" w:rsidRDefault="00A12AF4" w:rsidP="00F66423">
            <w:hyperlink r:id="rId11" w:history="1">
              <w:r w:rsidR="00013298" w:rsidRPr="00013298">
                <w:rPr>
                  <w:rStyle w:val="Hyperlink"/>
                </w:rPr>
                <w:t>Safety Planning around Domestic Abuse Registration</w:t>
              </w:r>
            </w:hyperlink>
          </w:p>
        </w:tc>
      </w:tr>
      <w:tr w:rsidR="00E943A0" w:rsidRPr="00D71009" w14:paraId="439E42E9" w14:textId="4B199AEE" w:rsidTr="00577DD0">
        <w:tc>
          <w:tcPr>
            <w:tcW w:w="1276" w:type="dxa"/>
            <w:shd w:val="clear" w:color="auto" w:fill="auto"/>
          </w:tcPr>
          <w:p w14:paraId="782ED58D" w14:textId="717D3032" w:rsidR="00F66423" w:rsidRPr="00DF0A54" w:rsidRDefault="00F66423" w:rsidP="00F66423">
            <w:r>
              <w:t xml:space="preserve">15 </w:t>
            </w:r>
            <w:r w:rsidRPr="00DF0A54">
              <w:t xml:space="preserve">October </w:t>
            </w:r>
          </w:p>
        </w:tc>
        <w:tc>
          <w:tcPr>
            <w:tcW w:w="942" w:type="dxa"/>
            <w:shd w:val="clear" w:color="auto" w:fill="auto"/>
          </w:tcPr>
          <w:p w14:paraId="37C37A09" w14:textId="465078C3" w:rsidR="00F66423" w:rsidRPr="00DF0A54" w:rsidRDefault="00F66423" w:rsidP="00F66423">
            <w:r w:rsidRPr="00DF0A54">
              <w:t>1</w:t>
            </w:r>
            <w:r>
              <w:t>5</w:t>
            </w:r>
            <w:r w:rsidRPr="00DF0A54">
              <w:t>:</w:t>
            </w:r>
            <w:r>
              <w:t>3</w:t>
            </w:r>
            <w:r w:rsidRPr="00DF0A54">
              <w:t xml:space="preserve">0 – 16:30 </w:t>
            </w:r>
          </w:p>
        </w:tc>
        <w:tc>
          <w:tcPr>
            <w:tcW w:w="3878" w:type="dxa"/>
            <w:shd w:val="clear" w:color="auto" w:fill="8F3785"/>
          </w:tcPr>
          <w:p w14:paraId="612D6FD4" w14:textId="275AD22D" w:rsidR="00F66423" w:rsidRPr="0083297A" w:rsidRDefault="00F66423" w:rsidP="00F66423">
            <w:pPr>
              <w:rPr>
                <w:b/>
                <w:bCs/>
                <w:color w:val="FFFFFF" w:themeColor="background1"/>
              </w:rPr>
            </w:pPr>
            <w:r w:rsidRPr="0083297A">
              <w:rPr>
                <w:b/>
                <w:bCs/>
                <w:color w:val="FFFFFF" w:themeColor="background1"/>
              </w:rPr>
              <w:t xml:space="preserve">Clare’s Law - Domestic Violence Disclosure Scheme </w:t>
            </w:r>
          </w:p>
        </w:tc>
        <w:tc>
          <w:tcPr>
            <w:tcW w:w="3827" w:type="dxa"/>
            <w:shd w:val="clear" w:color="auto" w:fill="auto"/>
          </w:tcPr>
          <w:p w14:paraId="2727F993" w14:textId="768F4E32" w:rsidR="00F66423" w:rsidRPr="00DF0A54" w:rsidRDefault="00F66423" w:rsidP="00F66423">
            <w:r>
              <w:t xml:space="preserve">DS Paul Harvey </w:t>
            </w:r>
            <w:r w:rsidRPr="00DF0A54">
              <w:t>Humberside Police</w:t>
            </w:r>
          </w:p>
        </w:tc>
        <w:tc>
          <w:tcPr>
            <w:tcW w:w="5386" w:type="dxa"/>
            <w:shd w:val="clear" w:color="auto" w:fill="auto"/>
          </w:tcPr>
          <w:p w14:paraId="30597AA6" w14:textId="143A8B53" w:rsidR="00F66423" w:rsidRPr="00DF0A54" w:rsidRDefault="00A12AF4" w:rsidP="00F66423">
            <w:hyperlink r:id="rId12" w:history="1">
              <w:r w:rsidR="00A3362D" w:rsidRPr="00A3362D">
                <w:rPr>
                  <w:rStyle w:val="Hyperlink"/>
                </w:rPr>
                <w:t>Clare's Law Registration</w:t>
              </w:r>
            </w:hyperlink>
          </w:p>
        </w:tc>
      </w:tr>
      <w:tr w:rsidR="001C2F79" w:rsidRPr="00D71009" w14:paraId="410E0E2E" w14:textId="77777777" w:rsidTr="00577DD0">
        <w:tc>
          <w:tcPr>
            <w:tcW w:w="1276" w:type="dxa"/>
          </w:tcPr>
          <w:p w14:paraId="2D229328" w14:textId="7A43F418" w:rsidR="00F66423" w:rsidRPr="004171C0" w:rsidRDefault="00F66423" w:rsidP="00F66423">
            <w:r>
              <w:t xml:space="preserve">18 </w:t>
            </w:r>
            <w:r w:rsidRPr="004171C0">
              <w:t>October</w:t>
            </w:r>
          </w:p>
        </w:tc>
        <w:tc>
          <w:tcPr>
            <w:tcW w:w="942" w:type="dxa"/>
          </w:tcPr>
          <w:p w14:paraId="22742765" w14:textId="18D36100" w:rsidR="00F66423" w:rsidRPr="004171C0" w:rsidRDefault="00F66423" w:rsidP="00F66423">
            <w:r w:rsidRPr="004171C0">
              <w:t>10:00 – 11:</w:t>
            </w:r>
            <w:r>
              <w:t>00</w:t>
            </w:r>
          </w:p>
        </w:tc>
        <w:tc>
          <w:tcPr>
            <w:tcW w:w="3878" w:type="dxa"/>
            <w:shd w:val="clear" w:color="auto" w:fill="8F3785"/>
          </w:tcPr>
          <w:p w14:paraId="5D181A91" w14:textId="1202188D" w:rsidR="00F66423" w:rsidRPr="0083297A" w:rsidRDefault="00F66423" w:rsidP="00F66423">
            <w:pPr>
              <w:rPr>
                <w:b/>
                <w:bCs/>
                <w:color w:val="FFFFFF" w:themeColor="background1"/>
              </w:rPr>
            </w:pPr>
            <w:r w:rsidRPr="0083297A">
              <w:rPr>
                <w:b/>
                <w:bCs/>
                <w:color w:val="FFFFFF" w:themeColor="background1"/>
              </w:rPr>
              <w:t>Supporting Domestic Abuse Survivors in the Workplace</w:t>
            </w:r>
          </w:p>
        </w:tc>
        <w:tc>
          <w:tcPr>
            <w:tcW w:w="3827" w:type="dxa"/>
            <w:shd w:val="clear" w:color="auto" w:fill="auto"/>
          </w:tcPr>
          <w:p w14:paraId="00C01475" w14:textId="3C1666F0" w:rsidR="00F66423" w:rsidRPr="004171C0" w:rsidRDefault="00F66423" w:rsidP="00F66423">
            <w:r w:rsidRPr="00D50D28">
              <w:t>Humber</w:t>
            </w:r>
            <w:r>
              <w:t xml:space="preserve"> Teaching NHS</w:t>
            </w:r>
            <w:r w:rsidRPr="00D50D28">
              <w:t xml:space="preserve"> </w:t>
            </w:r>
            <w:r>
              <w:t>Foundation Trust</w:t>
            </w:r>
            <w:r w:rsidRPr="00D50D28">
              <w:t xml:space="preserve"> </w:t>
            </w:r>
          </w:p>
        </w:tc>
        <w:tc>
          <w:tcPr>
            <w:tcW w:w="5386" w:type="dxa"/>
            <w:shd w:val="clear" w:color="auto" w:fill="auto"/>
          </w:tcPr>
          <w:p w14:paraId="63DD6F92" w14:textId="7265D859" w:rsidR="00F66423" w:rsidRPr="004171C0" w:rsidRDefault="00A12AF4" w:rsidP="00F66423">
            <w:hyperlink r:id="rId13" w:history="1">
              <w:r w:rsidR="00A037FB" w:rsidRPr="00A037FB">
                <w:rPr>
                  <w:rStyle w:val="Hyperlink"/>
                </w:rPr>
                <w:t>Supporting DA Survivors in the Workplace Registration</w:t>
              </w:r>
            </w:hyperlink>
          </w:p>
        </w:tc>
      </w:tr>
      <w:tr w:rsidR="001C2F79" w:rsidRPr="00D71009" w14:paraId="2AC237F0" w14:textId="77777777" w:rsidTr="00577DD0">
        <w:tc>
          <w:tcPr>
            <w:tcW w:w="1276" w:type="dxa"/>
          </w:tcPr>
          <w:p w14:paraId="1D676160" w14:textId="5F8A2B8C" w:rsidR="00F66423" w:rsidRPr="004171C0" w:rsidRDefault="00F66423" w:rsidP="00F66423">
            <w:r>
              <w:t xml:space="preserve">23 </w:t>
            </w:r>
            <w:r w:rsidRPr="004171C0">
              <w:t xml:space="preserve">October </w:t>
            </w:r>
          </w:p>
        </w:tc>
        <w:tc>
          <w:tcPr>
            <w:tcW w:w="942" w:type="dxa"/>
            <w:shd w:val="clear" w:color="auto" w:fill="auto"/>
          </w:tcPr>
          <w:p w14:paraId="220F565A" w14:textId="64A2E434" w:rsidR="00F66423" w:rsidRPr="004171C0" w:rsidRDefault="00F66423" w:rsidP="00F66423">
            <w:r w:rsidRPr="004171C0">
              <w:t>13:00 – 1</w:t>
            </w:r>
            <w:r>
              <w:t>4</w:t>
            </w:r>
            <w:r w:rsidRPr="004171C0">
              <w:t>:0</w:t>
            </w:r>
            <w:r>
              <w:t>0</w:t>
            </w:r>
            <w:r w:rsidRPr="004171C0">
              <w:t xml:space="preserve"> </w:t>
            </w:r>
          </w:p>
        </w:tc>
        <w:tc>
          <w:tcPr>
            <w:tcW w:w="3878" w:type="dxa"/>
            <w:shd w:val="clear" w:color="auto" w:fill="8F3785"/>
          </w:tcPr>
          <w:p w14:paraId="41707032" w14:textId="113FE4F2" w:rsidR="00F66423" w:rsidRPr="0083297A" w:rsidRDefault="00F66423" w:rsidP="00F66423">
            <w:pPr>
              <w:rPr>
                <w:b/>
                <w:bCs/>
                <w:color w:val="FFFFFF" w:themeColor="background1"/>
              </w:rPr>
            </w:pPr>
            <w:r w:rsidRPr="0083297A">
              <w:rPr>
                <w:b/>
                <w:bCs/>
                <w:color w:val="FFFFFF" w:themeColor="background1"/>
              </w:rPr>
              <w:t xml:space="preserve">Domestic Abuse - </w:t>
            </w:r>
            <w:r w:rsidRPr="0083297A">
              <w:rPr>
                <w:rStyle w:val="ui-provider"/>
                <w:b/>
                <w:bCs/>
                <w:color w:val="FFFFFF" w:themeColor="background1"/>
              </w:rPr>
              <w:t xml:space="preserve">the </w:t>
            </w:r>
            <w:r w:rsidR="0083297A" w:rsidRPr="0083297A">
              <w:rPr>
                <w:rStyle w:val="ui-provider"/>
                <w:b/>
                <w:bCs/>
                <w:color w:val="FFFFFF" w:themeColor="background1"/>
              </w:rPr>
              <w:t>I</w:t>
            </w:r>
            <w:r w:rsidRPr="0083297A">
              <w:rPr>
                <w:rStyle w:val="ui-provider"/>
                <w:b/>
                <w:bCs/>
                <w:color w:val="FFFFFF" w:themeColor="background1"/>
              </w:rPr>
              <w:t xml:space="preserve">mpact on </w:t>
            </w:r>
            <w:r w:rsidR="0083297A" w:rsidRPr="0083297A">
              <w:rPr>
                <w:rStyle w:val="ui-provider"/>
                <w:b/>
                <w:bCs/>
                <w:color w:val="FFFFFF" w:themeColor="background1"/>
              </w:rPr>
              <w:t>C</w:t>
            </w:r>
            <w:r w:rsidRPr="0083297A">
              <w:rPr>
                <w:rStyle w:val="ui-provider"/>
                <w:b/>
                <w:bCs/>
                <w:color w:val="FFFFFF" w:themeColor="background1"/>
              </w:rPr>
              <w:t>hildren and how we can support them </w:t>
            </w:r>
          </w:p>
        </w:tc>
        <w:tc>
          <w:tcPr>
            <w:tcW w:w="3827" w:type="dxa"/>
            <w:shd w:val="clear" w:color="auto" w:fill="auto"/>
          </w:tcPr>
          <w:p w14:paraId="4DB09F73" w14:textId="77777777" w:rsidR="00577DD0" w:rsidRDefault="00577DD0" w:rsidP="00577DD0">
            <w:r>
              <w:t>East Riding of Yorkshire Council</w:t>
            </w:r>
          </w:p>
          <w:p w14:paraId="118CFC2B" w14:textId="0BE1ECC7" w:rsidR="00F66423" w:rsidRDefault="00577DD0" w:rsidP="00577DD0">
            <w:r>
              <w:t>Children and Young Peoples Services</w:t>
            </w:r>
          </w:p>
        </w:tc>
        <w:tc>
          <w:tcPr>
            <w:tcW w:w="5386" w:type="dxa"/>
            <w:shd w:val="clear" w:color="auto" w:fill="auto"/>
          </w:tcPr>
          <w:p w14:paraId="68B2B477" w14:textId="5D12181D" w:rsidR="00F66423" w:rsidRPr="004171C0" w:rsidRDefault="00A12AF4" w:rsidP="00F66423">
            <w:hyperlink r:id="rId14" w:history="1">
              <w:r w:rsidR="008D3101">
                <w:rPr>
                  <w:rStyle w:val="Hyperlink"/>
                </w:rPr>
                <w:t>DA Impact on Children Registration</w:t>
              </w:r>
            </w:hyperlink>
            <w:r w:rsidR="008D3101">
              <w:t xml:space="preserve"> </w:t>
            </w:r>
          </w:p>
        </w:tc>
      </w:tr>
      <w:tr w:rsidR="001C2F79" w:rsidRPr="00D71009" w14:paraId="20085CA9" w14:textId="76FAE426" w:rsidTr="00577DD0">
        <w:tc>
          <w:tcPr>
            <w:tcW w:w="1276" w:type="dxa"/>
          </w:tcPr>
          <w:p w14:paraId="69A317EF" w14:textId="7ABF5094" w:rsidR="00F66423" w:rsidRPr="004171C0" w:rsidRDefault="00F66423" w:rsidP="00F66423">
            <w:r>
              <w:t>30</w:t>
            </w:r>
            <w:r w:rsidRPr="004171C0">
              <w:t xml:space="preserve"> October </w:t>
            </w:r>
          </w:p>
        </w:tc>
        <w:tc>
          <w:tcPr>
            <w:tcW w:w="942" w:type="dxa"/>
          </w:tcPr>
          <w:p w14:paraId="30DA1F11" w14:textId="23D0B948" w:rsidR="00F66423" w:rsidRPr="004171C0" w:rsidRDefault="00F66423" w:rsidP="00F66423">
            <w:r w:rsidRPr="004171C0">
              <w:t>10:00 – 12:00</w:t>
            </w:r>
          </w:p>
        </w:tc>
        <w:tc>
          <w:tcPr>
            <w:tcW w:w="3878" w:type="dxa"/>
            <w:shd w:val="clear" w:color="auto" w:fill="8F3785"/>
          </w:tcPr>
          <w:p w14:paraId="3AE69097" w14:textId="5A96FD6A" w:rsidR="00F66423" w:rsidRPr="0083297A" w:rsidRDefault="00F66423" w:rsidP="00F66423">
            <w:pPr>
              <w:rPr>
                <w:b/>
                <w:bCs/>
                <w:color w:val="FFFFFF" w:themeColor="background1"/>
              </w:rPr>
            </w:pPr>
            <w:r w:rsidRPr="0083297A">
              <w:rPr>
                <w:b/>
                <w:bCs/>
                <w:color w:val="FFFFFF" w:themeColor="background1"/>
              </w:rPr>
              <w:t>Domestic Abuse in Older Adults</w:t>
            </w:r>
          </w:p>
        </w:tc>
        <w:tc>
          <w:tcPr>
            <w:tcW w:w="3827" w:type="dxa"/>
            <w:shd w:val="clear" w:color="auto" w:fill="auto"/>
          </w:tcPr>
          <w:p w14:paraId="3A45BA49" w14:textId="179E4A22" w:rsidR="00F66423" w:rsidRPr="004171C0" w:rsidRDefault="00F66423" w:rsidP="00F66423">
            <w:r w:rsidRPr="004171C0">
              <w:t>E</w:t>
            </w:r>
            <w:r w:rsidR="00577DD0">
              <w:t xml:space="preserve">ast </w:t>
            </w:r>
            <w:r w:rsidRPr="004171C0">
              <w:t>R</w:t>
            </w:r>
            <w:r w:rsidR="00577DD0">
              <w:t xml:space="preserve">iding </w:t>
            </w:r>
            <w:r w:rsidRPr="004171C0">
              <w:t>S</w:t>
            </w:r>
            <w:r w:rsidR="00577DD0">
              <w:t xml:space="preserve">afeguarding </w:t>
            </w:r>
            <w:r w:rsidRPr="004171C0">
              <w:t>A</w:t>
            </w:r>
            <w:r w:rsidR="00577DD0">
              <w:t xml:space="preserve">dults </w:t>
            </w:r>
            <w:r w:rsidRPr="004171C0">
              <w:t>B</w:t>
            </w:r>
            <w:r w:rsidR="00577DD0">
              <w:t>oard</w:t>
            </w:r>
          </w:p>
        </w:tc>
        <w:tc>
          <w:tcPr>
            <w:tcW w:w="5386" w:type="dxa"/>
            <w:shd w:val="clear" w:color="auto" w:fill="auto"/>
          </w:tcPr>
          <w:p w14:paraId="120F7E71" w14:textId="1BDC7BB6" w:rsidR="00F66423" w:rsidRPr="004171C0" w:rsidRDefault="00A12AF4" w:rsidP="00F66423">
            <w:hyperlink r:id="rId15" w:history="1">
              <w:r w:rsidR="00577DD0">
                <w:rPr>
                  <w:rStyle w:val="Hyperlink"/>
                </w:rPr>
                <w:t>Domestic Abuse in Older Adults Registration</w:t>
              </w:r>
            </w:hyperlink>
            <w:r w:rsidR="00577DD0">
              <w:t xml:space="preserve"> </w:t>
            </w:r>
          </w:p>
        </w:tc>
      </w:tr>
    </w:tbl>
    <w:p w14:paraId="274E75B3" w14:textId="1CED1FBB" w:rsidR="00F66423" w:rsidRDefault="00F66423" w:rsidP="009158C1">
      <w:pPr>
        <w:spacing w:after="0" w:line="240" w:lineRule="auto"/>
        <w:rPr>
          <w:b/>
          <w:bCs/>
          <w:color w:val="8F3785"/>
          <w:kern w:val="2"/>
          <w:sz w:val="24"/>
          <w:szCs w:val="24"/>
          <w14:ligatures w14:val="standardContextual"/>
        </w:rPr>
      </w:pPr>
      <w:r>
        <w:rPr>
          <w:b/>
          <w:bCs/>
          <w:color w:val="8F3785"/>
          <w:kern w:val="2"/>
          <w:sz w:val="24"/>
          <w:szCs w:val="24"/>
          <w14:ligatures w14:val="standardContextual"/>
        </w:rPr>
        <w:t xml:space="preserve">                               </w:t>
      </w:r>
    </w:p>
    <w:p w14:paraId="21778964" w14:textId="56C8CC2A" w:rsidR="0093217F" w:rsidRDefault="0093217F" w:rsidP="0093217F">
      <w:pPr>
        <w:spacing w:after="0" w:line="240" w:lineRule="auto"/>
        <w:rPr>
          <w:b/>
          <w:bCs/>
          <w:color w:val="008A69"/>
          <w:kern w:val="2"/>
          <w:sz w:val="28"/>
          <w:szCs w:val="28"/>
          <w14:ligatures w14:val="standardContextual"/>
        </w:rPr>
      </w:pPr>
      <w:r w:rsidRPr="009158C1">
        <w:rPr>
          <w:b/>
          <w:bCs/>
          <w:color w:val="008A69"/>
          <w:kern w:val="2"/>
          <w:sz w:val="28"/>
          <w:szCs w:val="28"/>
          <w14:ligatures w14:val="standardContextual"/>
        </w:rPr>
        <w:t>Further free opportunities to build your knowledge</w:t>
      </w:r>
    </w:p>
    <w:p w14:paraId="217D9B87" w14:textId="7EFB1D93" w:rsidR="00A442D6" w:rsidRPr="00A442D6" w:rsidRDefault="00A442D6" w:rsidP="0093217F">
      <w:pPr>
        <w:spacing w:after="0" w:line="240" w:lineRule="auto"/>
        <w:rPr>
          <w:b/>
          <w:bCs/>
          <w:color w:val="008A69"/>
          <w:kern w:val="2"/>
          <w:sz w:val="16"/>
          <w:szCs w:val="16"/>
          <w14:ligatures w14:val="standardContextual"/>
        </w:rPr>
      </w:pPr>
    </w:p>
    <w:p w14:paraId="01DE9840" w14:textId="704D4930" w:rsidR="0093217F" w:rsidRPr="009158C1" w:rsidRDefault="00E72599" w:rsidP="0093217F">
      <w:pPr>
        <w:spacing w:after="0" w:line="240" w:lineRule="auto"/>
        <w:rPr>
          <w:kern w:val="2"/>
          <w:sz w:val="24"/>
          <w:szCs w:val="24"/>
          <w14:ligatures w14:val="standardContextual"/>
        </w:rPr>
      </w:pPr>
      <w:r>
        <w:rPr>
          <w:noProof/>
          <w:kern w:val="2"/>
          <w:sz w:val="24"/>
          <w:szCs w:val="24"/>
          <w14:ligatures w14:val="standardContextual"/>
        </w:rPr>
        <w:drawing>
          <wp:anchor distT="0" distB="0" distL="114300" distR="114300" simplePos="0" relativeHeight="251674624" behindDoc="0" locked="0" layoutInCell="1" allowOverlap="1" wp14:anchorId="32D990F7" wp14:editId="6F87590A">
            <wp:simplePos x="0" y="0"/>
            <wp:positionH relativeFrom="margin">
              <wp:posOffset>7988935</wp:posOffset>
            </wp:positionH>
            <wp:positionV relativeFrom="paragraph">
              <wp:posOffset>17780</wp:posOffset>
            </wp:positionV>
            <wp:extent cx="1346200" cy="1047115"/>
            <wp:effectExtent l="0" t="0" r="6350" b="635"/>
            <wp:wrapThrough wrapText="bothSides">
              <wp:wrapPolygon edited="0">
                <wp:start x="0" y="0"/>
                <wp:lineTo x="0" y="21220"/>
                <wp:lineTo x="21396" y="21220"/>
                <wp:lineTo x="21396" y="0"/>
                <wp:lineTo x="0" y="0"/>
              </wp:wrapPolygon>
            </wp:wrapThrough>
            <wp:docPr id="12508732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6200" cy="1047115"/>
                    </a:xfrm>
                    <a:prstGeom prst="rect">
                      <a:avLst/>
                    </a:prstGeom>
                    <a:noFill/>
                  </pic:spPr>
                </pic:pic>
              </a:graphicData>
            </a:graphic>
            <wp14:sizeRelH relativeFrom="margin">
              <wp14:pctWidth>0</wp14:pctWidth>
            </wp14:sizeRelH>
            <wp14:sizeRelV relativeFrom="margin">
              <wp14:pctHeight>0</wp14:pctHeight>
            </wp14:sizeRelV>
          </wp:anchor>
        </w:drawing>
      </w:r>
      <w:r w:rsidR="0093217F" w:rsidRPr="009158C1">
        <w:rPr>
          <w:kern w:val="2"/>
          <w:sz w:val="24"/>
          <w:szCs w:val="24"/>
          <w14:ligatures w14:val="standardContextual"/>
        </w:rPr>
        <w:t xml:space="preserve">Training </w:t>
      </w:r>
      <w:r w:rsidR="0093217F">
        <w:rPr>
          <w:kern w:val="2"/>
          <w:sz w:val="24"/>
          <w:szCs w:val="24"/>
          <w14:ligatures w14:val="standardContextual"/>
        </w:rPr>
        <w:t xml:space="preserve">dates </w:t>
      </w:r>
      <w:r w:rsidR="0093217F" w:rsidRPr="009158C1">
        <w:rPr>
          <w:kern w:val="2"/>
          <w:sz w:val="24"/>
          <w:szCs w:val="24"/>
          <w14:ligatures w14:val="standardContextual"/>
        </w:rPr>
        <w:t xml:space="preserve">throughout the year on domestic abuse can be found on the ERSCP website </w:t>
      </w:r>
      <w:hyperlink r:id="rId17" w:history="1">
        <w:r w:rsidR="0093217F" w:rsidRPr="0083297A">
          <w:rPr>
            <w:color w:val="0000E1"/>
            <w:kern w:val="2"/>
            <w:sz w:val="24"/>
            <w:szCs w:val="24"/>
            <w:u w:val="single"/>
            <w14:ligatures w14:val="standardContextual"/>
          </w:rPr>
          <w:t>https://www.erscp.co.uk/more/training/</w:t>
        </w:r>
      </w:hyperlink>
      <w:r w:rsidR="0093217F" w:rsidRPr="0083297A">
        <w:rPr>
          <w:color w:val="0000E1"/>
          <w:kern w:val="2"/>
          <w:sz w:val="24"/>
          <w:szCs w:val="24"/>
          <w14:ligatures w14:val="standardContextual"/>
        </w:rPr>
        <w:t xml:space="preserve">  </w:t>
      </w:r>
    </w:p>
    <w:p w14:paraId="53837756" w14:textId="76EE4F1F" w:rsidR="0093217F" w:rsidRPr="00AF07DA" w:rsidRDefault="0093217F" w:rsidP="0093217F">
      <w:pPr>
        <w:pStyle w:val="ListParagraph"/>
        <w:numPr>
          <w:ilvl w:val="0"/>
          <w:numId w:val="1"/>
        </w:numPr>
        <w:spacing w:after="0" w:line="240" w:lineRule="auto"/>
        <w:rPr>
          <w:kern w:val="2"/>
          <w:sz w:val="24"/>
          <w:szCs w:val="24"/>
          <w14:ligatures w14:val="standardContextual"/>
        </w:rPr>
      </w:pPr>
      <w:r w:rsidRPr="00AF07DA">
        <w:rPr>
          <w:kern w:val="2"/>
          <w:sz w:val="24"/>
          <w:szCs w:val="24"/>
          <w14:ligatures w14:val="standardContextual"/>
        </w:rPr>
        <w:t>Coercive Control Briefing</w:t>
      </w:r>
    </w:p>
    <w:p w14:paraId="7585FEE6" w14:textId="474C4846" w:rsidR="0093217F" w:rsidRPr="00AF07DA" w:rsidRDefault="0093217F" w:rsidP="0093217F">
      <w:pPr>
        <w:pStyle w:val="ListParagraph"/>
        <w:numPr>
          <w:ilvl w:val="0"/>
          <w:numId w:val="1"/>
        </w:numPr>
        <w:spacing w:after="0" w:line="240" w:lineRule="auto"/>
        <w:rPr>
          <w:kern w:val="2"/>
          <w:sz w:val="24"/>
          <w:szCs w:val="24"/>
          <w14:ligatures w14:val="standardContextual"/>
        </w:rPr>
      </w:pPr>
      <w:r w:rsidRPr="00AF07DA">
        <w:rPr>
          <w:kern w:val="2"/>
          <w:sz w:val="24"/>
          <w:szCs w:val="24"/>
          <w14:ligatures w14:val="standardContextual"/>
        </w:rPr>
        <w:t>DASH &amp; MARAC Briefing</w:t>
      </w:r>
    </w:p>
    <w:p w14:paraId="0AB93FBF" w14:textId="548FE12F" w:rsidR="0093217F" w:rsidRDefault="0093217F" w:rsidP="0093217F">
      <w:pPr>
        <w:pStyle w:val="ListParagraph"/>
        <w:numPr>
          <w:ilvl w:val="0"/>
          <w:numId w:val="1"/>
        </w:numPr>
        <w:spacing w:after="0" w:line="240" w:lineRule="auto"/>
        <w:rPr>
          <w:kern w:val="2"/>
          <w:sz w:val="24"/>
          <w:szCs w:val="24"/>
          <w14:ligatures w14:val="standardContextual"/>
        </w:rPr>
      </w:pPr>
      <w:r w:rsidRPr="00AF07DA">
        <w:rPr>
          <w:kern w:val="2"/>
          <w:sz w:val="24"/>
          <w:szCs w:val="24"/>
          <w14:ligatures w14:val="standardContextual"/>
        </w:rPr>
        <w:t>Domestic Abuse Practitioner Standard Levels 1, 2 &amp; 3</w:t>
      </w:r>
    </w:p>
    <w:p w14:paraId="7B15C197" w14:textId="77777777" w:rsidR="0083297A" w:rsidRDefault="0083297A" w:rsidP="0083297A">
      <w:pPr>
        <w:pStyle w:val="ListParagraph"/>
        <w:spacing w:after="0" w:line="240" w:lineRule="auto"/>
        <w:rPr>
          <w:kern w:val="2"/>
          <w:sz w:val="24"/>
          <w:szCs w:val="24"/>
          <w14:ligatures w14:val="standardContextual"/>
        </w:rPr>
      </w:pPr>
    </w:p>
    <w:p w14:paraId="3090BA89" w14:textId="1AAED065" w:rsidR="0093217F" w:rsidRPr="0083297A" w:rsidRDefault="00A12AF4" w:rsidP="0083297A">
      <w:pPr>
        <w:spacing w:after="0" w:line="240" w:lineRule="auto"/>
        <w:rPr>
          <w:kern w:val="2"/>
          <w:sz w:val="24"/>
          <w:szCs w:val="24"/>
          <w14:ligatures w14:val="standardContextual"/>
        </w:rPr>
      </w:pPr>
      <w:hyperlink r:id="rId18" w:history="1">
        <w:r w:rsidR="0093217F" w:rsidRPr="0083297A">
          <w:rPr>
            <w:rFonts w:ascii="Calibri" w:hAnsi="Calibri" w:cs="Calibri"/>
            <w:color w:val="0000E1"/>
            <w:kern w:val="2"/>
            <w:sz w:val="24"/>
            <w:szCs w:val="24"/>
            <w:u w:val="single"/>
            <w14:ligatures w14:val="standardContextual"/>
          </w:rPr>
          <w:t>Humber Wide Learning Event - Coercive Control and Stalking</w:t>
        </w:r>
        <w:r w:rsidR="0093217F" w:rsidRPr="0083297A">
          <w:rPr>
            <w:rFonts w:ascii="Calibri" w:hAnsi="Calibri" w:cs="Calibri"/>
            <w:b/>
            <w:bCs/>
            <w:color w:val="0563C1" w:themeColor="hyperlink"/>
            <w:kern w:val="2"/>
            <w:sz w:val="24"/>
            <w:szCs w:val="24"/>
            <w:u w:val="single"/>
            <w14:ligatures w14:val="standardContextual"/>
          </w:rPr>
          <w:t xml:space="preserve"> </w:t>
        </w:r>
      </w:hyperlink>
      <w:r w:rsidR="0093217F" w:rsidRPr="0083297A">
        <w:rPr>
          <w:rFonts w:ascii="Calibri" w:hAnsi="Calibri" w:cs="Calibri"/>
          <w:b/>
          <w:bCs/>
          <w:color w:val="0C882A"/>
          <w:kern w:val="2"/>
          <w:sz w:val="24"/>
          <w:szCs w:val="24"/>
          <w14:ligatures w14:val="standardContextual"/>
        </w:rPr>
        <w:t xml:space="preserve"> </w:t>
      </w:r>
      <w:r w:rsidR="0093217F" w:rsidRPr="0083297A">
        <w:rPr>
          <w:rFonts w:ascii="Calibri" w:hAnsi="Calibri" w:cs="Calibri"/>
          <w:color w:val="000000" w:themeColor="text1"/>
          <w:kern w:val="2"/>
          <w:sz w:val="24"/>
          <w:szCs w:val="24"/>
          <w14:ligatures w14:val="standardContextual"/>
        </w:rPr>
        <w:t>25 November 2024 - 9:15 to 12:45pm via Teams</w:t>
      </w:r>
    </w:p>
    <w:p w14:paraId="2C50C89A" w14:textId="50BFC51C" w:rsidR="00E943A0" w:rsidRDefault="00E943A0" w:rsidP="009158C1">
      <w:pPr>
        <w:spacing w:after="0" w:line="240" w:lineRule="auto"/>
        <w:rPr>
          <w:b/>
          <w:bCs/>
          <w:color w:val="D06B1E"/>
          <w:kern w:val="2"/>
          <w:sz w:val="24"/>
          <w:szCs w:val="24"/>
          <w14:ligatures w14:val="standardContextual"/>
        </w:rPr>
      </w:pPr>
    </w:p>
    <w:p w14:paraId="73DF928A" w14:textId="77777777" w:rsidR="0083297A" w:rsidRDefault="0083297A" w:rsidP="009158C1">
      <w:pPr>
        <w:spacing w:after="0" w:line="240" w:lineRule="auto"/>
        <w:rPr>
          <w:b/>
          <w:bCs/>
          <w:color w:val="D06B1E"/>
          <w:kern w:val="2"/>
          <w:sz w:val="24"/>
          <w:szCs w:val="24"/>
          <w14:ligatures w14:val="standardContextual"/>
        </w:rPr>
      </w:pPr>
    </w:p>
    <w:p w14:paraId="68D679C3" w14:textId="77777777" w:rsidR="00B32FF3" w:rsidRDefault="00B32FF3" w:rsidP="009158C1">
      <w:pPr>
        <w:spacing w:after="0" w:line="240" w:lineRule="auto"/>
        <w:rPr>
          <w:b/>
          <w:bCs/>
          <w:color w:val="D06B1E"/>
          <w:kern w:val="2"/>
          <w:sz w:val="24"/>
          <w:szCs w:val="24"/>
          <w14:ligatures w14:val="standardContextual"/>
        </w:rPr>
      </w:pPr>
    </w:p>
    <w:p w14:paraId="27E96378" w14:textId="77777777" w:rsidR="00B32FF3" w:rsidRDefault="00B32FF3" w:rsidP="009158C1">
      <w:pPr>
        <w:spacing w:after="0" w:line="240" w:lineRule="auto"/>
        <w:rPr>
          <w:b/>
          <w:bCs/>
          <w:color w:val="D06B1E"/>
          <w:kern w:val="2"/>
          <w:sz w:val="24"/>
          <w:szCs w:val="24"/>
          <w14:ligatures w14:val="standardContextual"/>
        </w:rPr>
      </w:pPr>
    </w:p>
    <w:p w14:paraId="375096A8" w14:textId="0CB0C0C2" w:rsidR="009158C1" w:rsidRPr="009158C1" w:rsidRDefault="009158C1" w:rsidP="009158C1">
      <w:pPr>
        <w:spacing w:after="0" w:line="240" w:lineRule="auto"/>
        <w:rPr>
          <w:b/>
          <w:bCs/>
          <w:color w:val="D06B1E"/>
          <w:kern w:val="2"/>
          <w:sz w:val="24"/>
          <w:szCs w:val="24"/>
          <w14:ligatures w14:val="standardContextual"/>
        </w:rPr>
      </w:pPr>
      <w:r w:rsidRPr="009158C1">
        <w:rPr>
          <w:b/>
          <w:bCs/>
          <w:color w:val="D06B1E"/>
          <w:kern w:val="2"/>
          <w:sz w:val="24"/>
          <w:szCs w:val="24"/>
          <w14:ligatures w14:val="standardContextual"/>
        </w:rPr>
        <w:t>Coercive Control</w:t>
      </w:r>
    </w:p>
    <w:p w14:paraId="29B07D14" w14:textId="3A25EEF1" w:rsidR="009158C1" w:rsidRPr="009158C1" w:rsidRDefault="009158C1" w:rsidP="009158C1">
      <w:pPr>
        <w:spacing w:after="0" w:line="240" w:lineRule="auto"/>
        <w:rPr>
          <w:color w:val="000000" w:themeColor="text1"/>
          <w:kern w:val="2"/>
          <w:sz w:val="24"/>
          <w:szCs w:val="24"/>
          <w14:ligatures w14:val="standardContextual"/>
        </w:rPr>
      </w:pPr>
      <w:r w:rsidRPr="009158C1">
        <w:rPr>
          <w:noProof/>
          <w:kern w:val="2"/>
          <w:sz w:val="24"/>
          <w:szCs w:val="24"/>
          <w14:ligatures w14:val="standardContextual"/>
        </w:rPr>
        <w:drawing>
          <wp:anchor distT="0" distB="0" distL="114300" distR="114300" simplePos="0" relativeHeight="251668480" behindDoc="0" locked="0" layoutInCell="1" allowOverlap="1" wp14:anchorId="02450166" wp14:editId="7A3B9070">
            <wp:simplePos x="0" y="0"/>
            <wp:positionH relativeFrom="margin">
              <wp:align>left</wp:align>
            </wp:positionH>
            <wp:positionV relativeFrom="paragraph">
              <wp:posOffset>419100</wp:posOffset>
            </wp:positionV>
            <wp:extent cx="1644650" cy="1367790"/>
            <wp:effectExtent l="0" t="0" r="0" b="3810"/>
            <wp:wrapThrough wrapText="bothSides">
              <wp:wrapPolygon edited="0">
                <wp:start x="0" y="0"/>
                <wp:lineTo x="0" y="21359"/>
                <wp:lineTo x="21266" y="21359"/>
                <wp:lineTo x="2126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49719" cy="1372076"/>
                    </a:xfrm>
                    <a:prstGeom prst="rect">
                      <a:avLst/>
                    </a:prstGeom>
                  </pic:spPr>
                </pic:pic>
              </a:graphicData>
            </a:graphic>
            <wp14:sizeRelH relativeFrom="margin">
              <wp14:pctWidth>0</wp14:pctWidth>
            </wp14:sizeRelH>
            <wp14:sizeRelV relativeFrom="margin">
              <wp14:pctHeight>0</wp14:pctHeight>
            </wp14:sizeRelV>
          </wp:anchor>
        </w:drawing>
      </w:r>
      <w:r w:rsidRPr="009158C1">
        <w:rPr>
          <w:color w:val="000000" w:themeColor="text1"/>
          <w:kern w:val="2"/>
          <w:sz w:val="24"/>
          <w:szCs w:val="24"/>
          <w14:ligatures w14:val="standardContextual"/>
        </w:rPr>
        <w:t xml:space="preserve">To improve our responses to domestic abuse for all age groups we need to get better </w:t>
      </w:r>
      <w:r w:rsidR="0093217F">
        <w:rPr>
          <w:color w:val="000000" w:themeColor="text1"/>
          <w:kern w:val="2"/>
          <w:sz w:val="24"/>
          <w:szCs w:val="24"/>
          <w14:ligatures w14:val="standardContextual"/>
        </w:rPr>
        <w:t xml:space="preserve">at </w:t>
      </w:r>
      <w:r w:rsidRPr="009158C1">
        <w:rPr>
          <w:color w:val="000000" w:themeColor="text1"/>
          <w:kern w:val="2"/>
          <w:sz w:val="24"/>
          <w:szCs w:val="24"/>
          <w14:ligatures w14:val="standardContextual"/>
        </w:rPr>
        <w:t xml:space="preserve">understanding and identifying </w:t>
      </w:r>
      <w:r w:rsidRPr="009158C1">
        <w:rPr>
          <w:b/>
          <w:bCs/>
          <w:color w:val="000000" w:themeColor="text1"/>
          <w:kern w:val="2"/>
          <w:sz w:val="24"/>
          <w:szCs w:val="24"/>
          <w14:ligatures w14:val="standardContextual"/>
        </w:rPr>
        <w:t>coercive control</w:t>
      </w:r>
      <w:r w:rsidRPr="009158C1">
        <w:rPr>
          <w:color w:val="000000" w:themeColor="text1"/>
          <w:kern w:val="2"/>
          <w:sz w:val="24"/>
          <w:szCs w:val="24"/>
          <w14:ligatures w14:val="standardContextual"/>
        </w:rPr>
        <w:t xml:space="preserve">. Coercive control is a pattern of abusive behaviours working together to create compliance, subjugation, and entrapment of an individual. Examples of these behaviours and tactics can be seen under the umbrella which may or may not include physical violence. Here are links to films that will help you to understand more. </w:t>
      </w:r>
    </w:p>
    <w:p w14:paraId="72BB3E21" w14:textId="7E599E48" w:rsidR="009158C1" w:rsidRPr="009158C1" w:rsidRDefault="00A12AF4" w:rsidP="009158C1">
      <w:pPr>
        <w:spacing w:after="0" w:line="240" w:lineRule="auto"/>
        <w:rPr>
          <w:rFonts w:cstheme="minorHAnsi"/>
          <w:kern w:val="2"/>
          <w:sz w:val="24"/>
          <w:szCs w:val="24"/>
          <w14:ligatures w14:val="standardContextual"/>
        </w:rPr>
      </w:pPr>
      <w:hyperlink r:id="rId20" w:history="1">
        <w:r w:rsidR="009158C1" w:rsidRPr="009158C1">
          <w:rPr>
            <w:rFonts w:cstheme="minorHAnsi"/>
            <w:color w:val="0000FF"/>
            <w:kern w:val="2"/>
            <w:sz w:val="24"/>
            <w:szCs w:val="24"/>
            <w:u w:val="single"/>
            <w14:ligatures w14:val="standardContextual"/>
          </w:rPr>
          <w:t xml:space="preserve">Eggshells - A Short Film About Domestic Abuse (coercive control, gaslighting, domestic violence) </w:t>
        </w:r>
      </w:hyperlink>
      <w:r w:rsidR="009158C1" w:rsidRPr="009158C1">
        <w:rPr>
          <w:rFonts w:cstheme="minorHAnsi"/>
          <w:kern w:val="2"/>
          <w:sz w:val="24"/>
          <w:szCs w:val="24"/>
          <w14:ligatures w14:val="standardContextual"/>
        </w:rPr>
        <w:t xml:space="preserve">  Oldham SAB (5:16 mins)</w:t>
      </w:r>
    </w:p>
    <w:p w14:paraId="144B7E56" w14:textId="34342BBD" w:rsidR="009158C1" w:rsidRPr="009158C1" w:rsidRDefault="00A12AF4" w:rsidP="009158C1">
      <w:pPr>
        <w:spacing w:after="0" w:line="240" w:lineRule="auto"/>
        <w:rPr>
          <w:rFonts w:cstheme="minorHAnsi"/>
          <w:kern w:val="2"/>
          <w:sz w:val="24"/>
          <w:szCs w:val="24"/>
          <w14:ligatures w14:val="standardContextual"/>
        </w:rPr>
      </w:pPr>
      <w:hyperlink r:id="rId21" w:history="1">
        <w:r w:rsidR="0028082D">
          <w:rPr>
            <w:rFonts w:cstheme="minorHAnsi"/>
            <w:color w:val="0000FF"/>
            <w:kern w:val="2"/>
            <w:sz w:val="24"/>
            <w:szCs w:val="24"/>
            <w:u w:val="single"/>
            <w14:ligatures w14:val="standardContextual"/>
          </w:rPr>
          <w:t xml:space="preserve">What does coercive control mean? </w:t>
        </w:r>
      </w:hyperlink>
      <w:r w:rsidR="009158C1" w:rsidRPr="009158C1">
        <w:rPr>
          <w:rFonts w:cstheme="minorHAnsi"/>
          <w:kern w:val="2"/>
          <w:sz w:val="24"/>
          <w:szCs w:val="24"/>
          <w14:ligatures w14:val="standardContextual"/>
        </w:rPr>
        <w:t xml:space="preserve">  Sky News (4:30 mins)</w:t>
      </w:r>
    </w:p>
    <w:p w14:paraId="2F3A76F2" w14:textId="2BD58A45" w:rsidR="009158C1" w:rsidRPr="009158C1" w:rsidRDefault="00A12AF4" w:rsidP="009158C1">
      <w:pPr>
        <w:spacing w:after="0" w:line="240" w:lineRule="auto"/>
        <w:rPr>
          <w:rFonts w:cstheme="minorHAnsi"/>
          <w:kern w:val="2"/>
          <w:sz w:val="24"/>
          <w:szCs w:val="24"/>
          <w14:ligatures w14:val="standardContextual"/>
        </w:rPr>
      </w:pPr>
      <w:hyperlink r:id="rId22" w:history="1">
        <w:r w:rsidR="009158C1" w:rsidRPr="009158C1">
          <w:rPr>
            <w:rFonts w:cstheme="minorHAnsi"/>
            <w:color w:val="0000FF"/>
            <w:kern w:val="2"/>
            <w:sz w:val="24"/>
            <w:szCs w:val="24"/>
            <w:u w:val="single"/>
            <w14:ligatures w14:val="standardContextual"/>
          </w:rPr>
          <w:t>Walking On Eggshells: Coercive Control in the UK</w:t>
        </w:r>
      </w:hyperlink>
      <w:r w:rsidR="009158C1" w:rsidRPr="009158C1">
        <w:rPr>
          <w:rFonts w:cstheme="minorHAnsi"/>
          <w:kern w:val="2"/>
          <w:sz w:val="24"/>
          <w:szCs w:val="24"/>
          <w14:ligatures w14:val="standardContextual"/>
        </w:rPr>
        <w:t xml:space="preserve"> </w:t>
      </w:r>
      <w:r w:rsidR="009158C1" w:rsidRPr="009158C1">
        <w:rPr>
          <w:rFonts w:cstheme="minorHAnsi"/>
          <w:color w:val="131313"/>
          <w:kern w:val="2"/>
          <w:sz w:val="24"/>
          <w:szCs w:val="24"/>
          <w14:ligatures w14:val="standardContextual"/>
        </w:rPr>
        <w:t xml:space="preserve"> (16:16 mins)</w:t>
      </w:r>
    </w:p>
    <w:p w14:paraId="70F1E340" w14:textId="2FC3ACD2" w:rsidR="009158C1" w:rsidRPr="009158C1" w:rsidRDefault="00A12AF4" w:rsidP="009158C1">
      <w:pPr>
        <w:spacing w:after="0" w:line="240" w:lineRule="auto"/>
        <w:rPr>
          <w:rFonts w:cstheme="minorHAnsi"/>
          <w:color w:val="131313"/>
          <w:kern w:val="2"/>
          <w:sz w:val="24"/>
          <w:szCs w:val="24"/>
          <w14:ligatures w14:val="standardContextual"/>
        </w:rPr>
      </w:pPr>
      <w:hyperlink r:id="rId23" w:history="1">
        <w:r w:rsidR="00AF07DA">
          <w:rPr>
            <w:rFonts w:cstheme="minorHAnsi"/>
            <w:color w:val="0000FF"/>
            <w:kern w:val="2"/>
            <w:sz w:val="24"/>
            <w:szCs w:val="24"/>
            <w:u w:val="single"/>
            <w14:ligatures w14:val="standardContextual"/>
          </w:rPr>
          <w:t>Is This Coercive Control?</w:t>
        </w:r>
      </w:hyperlink>
      <w:r w:rsidR="009158C1" w:rsidRPr="009158C1">
        <w:rPr>
          <w:rFonts w:cstheme="minorHAnsi"/>
          <w:kern w:val="2"/>
          <w:sz w:val="24"/>
          <w:szCs w:val="24"/>
          <w14:ligatures w14:val="standardContextual"/>
        </w:rPr>
        <w:t xml:space="preserve"> </w:t>
      </w:r>
      <w:r w:rsidR="009158C1" w:rsidRPr="009158C1">
        <w:rPr>
          <w:rFonts w:cstheme="minorHAnsi"/>
          <w:color w:val="131313"/>
          <w:kern w:val="2"/>
          <w:sz w:val="24"/>
          <w:szCs w:val="24"/>
          <w14:ligatures w14:val="standardContextual"/>
        </w:rPr>
        <w:t xml:space="preserve"> young </w:t>
      </w:r>
      <w:r w:rsidR="00AF07DA">
        <w:rPr>
          <w:rFonts w:cstheme="minorHAnsi"/>
          <w:color w:val="131313"/>
          <w:kern w:val="2"/>
          <w:sz w:val="24"/>
          <w:szCs w:val="24"/>
          <w14:ligatures w14:val="standardContextual"/>
        </w:rPr>
        <w:t>men and women</w:t>
      </w:r>
      <w:r w:rsidR="009158C1" w:rsidRPr="009158C1">
        <w:rPr>
          <w:rFonts w:cstheme="minorHAnsi"/>
          <w:color w:val="131313"/>
          <w:kern w:val="2"/>
          <w:sz w:val="24"/>
          <w:szCs w:val="24"/>
          <w14:ligatures w14:val="standardContextual"/>
        </w:rPr>
        <w:t xml:space="preserve"> 18-25 discuss what constitutes coercive control (5:19 mins)</w:t>
      </w:r>
    </w:p>
    <w:p w14:paraId="0AA7F714" w14:textId="04DBD165" w:rsidR="009158C1" w:rsidRPr="009158C1" w:rsidRDefault="00A12AF4" w:rsidP="009158C1">
      <w:pPr>
        <w:spacing w:after="0" w:line="240" w:lineRule="auto"/>
        <w:rPr>
          <w:rFonts w:cstheme="minorHAnsi"/>
          <w:kern w:val="2"/>
          <w:sz w:val="24"/>
          <w:szCs w:val="24"/>
          <w14:ligatures w14:val="standardContextual"/>
        </w:rPr>
      </w:pPr>
      <w:hyperlink r:id="rId24" w:history="1">
        <w:r w:rsidR="0028082D">
          <w:rPr>
            <w:rFonts w:cstheme="minorHAnsi"/>
            <w:color w:val="0000FF"/>
            <w:kern w:val="2"/>
            <w:sz w:val="24"/>
            <w:szCs w:val="24"/>
            <w:u w:val="single"/>
            <w14:ligatures w14:val="standardContextual"/>
          </w:rPr>
          <w:t xml:space="preserve">Walking On Eggshells </w:t>
        </w:r>
      </w:hyperlink>
      <w:r w:rsidR="009158C1" w:rsidRPr="009158C1">
        <w:rPr>
          <w:rFonts w:cstheme="minorHAnsi"/>
          <w:kern w:val="2"/>
          <w:sz w:val="24"/>
          <w:szCs w:val="24"/>
          <w14:ligatures w14:val="standardContextual"/>
        </w:rPr>
        <w:t xml:space="preserve">  Mumsnet, Women’s Aid and Surry Police (16:55 mins) </w:t>
      </w:r>
    </w:p>
    <w:p w14:paraId="70EBE64E" w14:textId="7CDCFB32" w:rsidR="009158C1" w:rsidRPr="009158C1" w:rsidRDefault="009158C1" w:rsidP="009158C1">
      <w:pPr>
        <w:spacing w:after="0" w:line="240" w:lineRule="auto"/>
        <w:rPr>
          <w:b/>
          <w:bCs/>
          <w:color w:val="D06B1E"/>
          <w:kern w:val="2"/>
          <w:sz w:val="24"/>
          <w:szCs w:val="24"/>
          <w14:ligatures w14:val="standardContextual"/>
        </w:rPr>
      </w:pPr>
    </w:p>
    <w:p w14:paraId="68BE723C" w14:textId="43730CB2" w:rsidR="009158C1" w:rsidRPr="009158C1" w:rsidRDefault="009158C1" w:rsidP="009158C1">
      <w:pPr>
        <w:spacing w:after="0" w:line="240" w:lineRule="auto"/>
        <w:rPr>
          <w:color w:val="D06B1E"/>
          <w:kern w:val="2"/>
          <w:sz w:val="24"/>
          <w:szCs w:val="24"/>
          <w14:ligatures w14:val="standardContextual"/>
        </w:rPr>
      </w:pPr>
      <w:r w:rsidRPr="009158C1">
        <w:rPr>
          <w:b/>
          <w:bCs/>
          <w:color w:val="D06B1E"/>
          <w:kern w:val="2"/>
          <w:sz w:val="24"/>
          <w:szCs w:val="24"/>
          <w14:ligatures w14:val="standardContextual"/>
        </w:rPr>
        <w:t>8 stage Homicide Timeline</w:t>
      </w:r>
    </w:p>
    <w:p w14:paraId="6D315BEF" w14:textId="7F6D0883" w:rsidR="009158C1" w:rsidRPr="009158C1" w:rsidRDefault="009158C1" w:rsidP="009158C1">
      <w:pPr>
        <w:spacing w:after="0" w:line="240" w:lineRule="auto"/>
        <w:rPr>
          <w:kern w:val="2"/>
          <w:sz w:val="24"/>
          <w:szCs w:val="24"/>
          <w14:ligatures w14:val="standardContextual"/>
        </w:rPr>
      </w:pPr>
      <w:r w:rsidRPr="009158C1">
        <w:rPr>
          <w:rFonts w:eastAsiaTheme="minorEastAsia" w:hAnsi="Calibri" w:cs="Calibri"/>
          <w:kern w:val="24"/>
          <w:sz w:val="24"/>
          <w:szCs w:val="24"/>
          <w14:ligatures w14:val="standardContextual"/>
        </w:rPr>
        <w:t xml:space="preserve">Coercive Control </w:t>
      </w:r>
      <w:r w:rsidRPr="009158C1">
        <w:rPr>
          <w:rFonts w:eastAsiaTheme="minorEastAsia" w:hAnsi="Calibri" w:cs="Calibri"/>
          <w:color w:val="000000" w:themeColor="text1"/>
          <w:kern w:val="24"/>
          <w:sz w:val="24"/>
          <w:szCs w:val="24"/>
          <w14:ligatures w14:val="standardContextual"/>
        </w:rPr>
        <w:t xml:space="preserve">is the most significant high-risk marker for serious harm and potential homicide. </w:t>
      </w:r>
      <w:r w:rsidR="005A4499">
        <w:rPr>
          <w:rFonts w:eastAsiaTheme="minorEastAsia" w:hAnsi="Calibri" w:cs="Calibri"/>
          <w:color w:val="000000" w:themeColor="text1"/>
          <w:kern w:val="24"/>
          <w:sz w:val="24"/>
          <w:szCs w:val="24"/>
          <w14:ligatures w14:val="standardContextual"/>
        </w:rPr>
        <w:t>In this</w:t>
      </w:r>
      <w:r w:rsidRPr="009158C1">
        <w:rPr>
          <w:rFonts w:eastAsiaTheme="minorEastAsia" w:hAnsi="Calibri" w:cs="Calibri"/>
          <w:color w:val="000000" w:themeColor="text1"/>
          <w:kern w:val="24"/>
          <w:sz w:val="24"/>
          <w:szCs w:val="24"/>
          <w14:ligatures w14:val="standardContextual"/>
        </w:rPr>
        <w:t xml:space="preserve"> film </w:t>
      </w:r>
      <w:r w:rsidRPr="009158C1">
        <w:rPr>
          <w:kern w:val="2"/>
          <w:sz w:val="24"/>
          <w:szCs w:val="24"/>
          <w14:ligatures w14:val="standardContextual"/>
        </w:rPr>
        <w:t xml:space="preserve">Prof Jane Moncton Smith explains the </w:t>
      </w:r>
      <w:bookmarkStart w:id="0" w:name="_Hlk175751021"/>
      <w:r w:rsidRPr="009158C1">
        <w:rPr>
          <w:kern w:val="2"/>
          <w:sz w:val="24"/>
          <w:szCs w:val="24"/>
          <w14:ligatures w14:val="standardContextual"/>
        </w:rPr>
        <w:t xml:space="preserve">8 stage Homicide Timeline </w:t>
      </w:r>
      <w:bookmarkEnd w:id="0"/>
      <w:r w:rsidRPr="009158C1">
        <w:rPr>
          <w:kern w:val="2"/>
          <w:sz w:val="24"/>
          <w:szCs w:val="24"/>
          <w14:ligatures w14:val="standardContextual"/>
        </w:rPr>
        <w:t xml:space="preserve">- </w:t>
      </w:r>
      <w:r w:rsidRPr="0083297A">
        <w:rPr>
          <w:color w:val="0000E1"/>
          <w:kern w:val="2"/>
          <w:sz w:val="24"/>
          <w:szCs w:val="24"/>
          <w14:ligatures w14:val="standardContextual"/>
        </w:rPr>
        <w:t xml:space="preserve"> </w:t>
      </w:r>
      <w:hyperlink r:id="rId25" w:history="1">
        <w:r w:rsidRPr="0083297A">
          <w:rPr>
            <w:color w:val="0000E1"/>
            <w:kern w:val="2"/>
            <w:sz w:val="24"/>
            <w:szCs w:val="24"/>
            <w:u w:val="single"/>
            <w14:ligatures w14:val="standardContextual"/>
          </w:rPr>
          <w:t>https://www.youtube.com/watch?v=lPF_p3ZwLh8</w:t>
        </w:r>
      </w:hyperlink>
      <w:r w:rsidRPr="009158C1">
        <w:rPr>
          <w:kern w:val="2"/>
          <w:sz w:val="24"/>
          <w:szCs w:val="24"/>
          <w14:ligatures w14:val="standardContextual"/>
        </w:rPr>
        <w:t xml:space="preserve">  (3:26 mins)</w:t>
      </w:r>
    </w:p>
    <w:p w14:paraId="491E9C8D" w14:textId="21D90271" w:rsidR="009158C1" w:rsidRPr="009158C1" w:rsidRDefault="009158C1" w:rsidP="009158C1">
      <w:pPr>
        <w:spacing w:after="0" w:line="240" w:lineRule="auto"/>
        <w:rPr>
          <w:b/>
          <w:bCs/>
          <w:color w:val="D06B1E"/>
          <w:kern w:val="2"/>
          <w:sz w:val="24"/>
          <w:szCs w:val="24"/>
          <w14:ligatures w14:val="standardContextual"/>
        </w:rPr>
      </w:pPr>
      <w:r w:rsidRPr="009158C1">
        <w:rPr>
          <w:b/>
          <w:bCs/>
          <w:color w:val="D06B1E"/>
          <w:kern w:val="2"/>
          <w:sz w:val="24"/>
          <w:szCs w:val="24"/>
          <w14:ligatures w14:val="standardContextual"/>
        </w:rPr>
        <w:t xml:space="preserve">Pregnancy, Babies, Young Children and Adolescents </w:t>
      </w:r>
    </w:p>
    <w:p w14:paraId="3668B2D4" w14:textId="3C2B39A8" w:rsidR="009158C1" w:rsidRPr="009158C1" w:rsidRDefault="009158C1" w:rsidP="009158C1">
      <w:pPr>
        <w:spacing w:after="0" w:line="240" w:lineRule="auto"/>
        <w:rPr>
          <w:kern w:val="2"/>
          <w:sz w:val="24"/>
          <w:szCs w:val="24"/>
          <w14:ligatures w14:val="standardContextual"/>
        </w:rPr>
      </w:pPr>
      <w:r w:rsidRPr="009158C1">
        <w:rPr>
          <w:kern w:val="2"/>
          <w:sz w:val="24"/>
          <w:szCs w:val="24"/>
          <w14:ligatures w14:val="standardContextual"/>
        </w:rPr>
        <w:t>The 8 stage homicide timeline references stage 2 as a relationship that is sped up, this can include a pregnancy occurring very early into the relationship, stage three is dominated by coercive control and stage four is around triggers or events which trigger the controlling person to believe there is a threat to their control. Pregnancy is often a trigger due to the changing physiology of the pregnant person and an increase in professional contact.</w:t>
      </w:r>
    </w:p>
    <w:p w14:paraId="67757945" w14:textId="2E0CCA0A" w:rsidR="009158C1" w:rsidRPr="009158C1" w:rsidRDefault="00A12AF4" w:rsidP="009158C1">
      <w:pPr>
        <w:spacing w:after="0" w:line="240" w:lineRule="auto"/>
        <w:rPr>
          <w:kern w:val="2"/>
          <w:sz w:val="24"/>
          <w:szCs w:val="24"/>
          <w14:ligatures w14:val="standardContextual"/>
        </w:rPr>
      </w:pPr>
      <w:hyperlink r:id="rId26" w:anchor="fpstate=ive&amp;vld=cid:1506120b,vid:zKXfsE0Mxqw,st:0" w:history="1">
        <w:r w:rsidR="009158C1" w:rsidRPr="009158C1">
          <w:rPr>
            <w:color w:val="0000FF"/>
            <w:kern w:val="2"/>
            <w:sz w:val="24"/>
            <w:szCs w:val="24"/>
            <w:u w:val="single"/>
            <w14:ligatures w14:val="standardContextual"/>
          </w:rPr>
          <w:t xml:space="preserve">domestic abuse in pregnancy </w:t>
        </w:r>
        <w:proofErr w:type="spellStart"/>
        <w:r w:rsidR="009158C1" w:rsidRPr="009158C1">
          <w:rPr>
            <w:color w:val="0000FF"/>
            <w:kern w:val="2"/>
            <w:sz w:val="24"/>
            <w:szCs w:val="24"/>
            <w:u w:val="single"/>
            <w14:ligatures w14:val="standardContextual"/>
          </w:rPr>
          <w:t>uk</w:t>
        </w:r>
        <w:proofErr w:type="spellEnd"/>
        <w:r w:rsidR="009158C1" w:rsidRPr="009158C1">
          <w:rPr>
            <w:color w:val="0000FF"/>
            <w:kern w:val="2"/>
            <w:sz w:val="24"/>
            <w:szCs w:val="24"/>
            <w:u w:val="single"/>
            <w14:ligatures w14:val="standardContextual"/>
          </w:rPr>
          <w:t xml:space="preserve"> </w:t>
        </w:r>
      </w:hyperlink>
      <w:r w:rsidR="009158C1" w:rsidRPr="009158C1">
        <w:rPr>
          <w:kern w:val="2"/>
          <w:sz w:val="24"/>
          <w:szCs w:val="24"/>
          <w14:ligatures w14:val="standardContextual"/>
        </w:rPr>
        <w:t xml:space="preserve"> explains about the impact of intimate partner violence in pregnancy</w:t>
      </w:r>
      <w:r w:rsidR="009158C1">
        <w:rPr>
          <w:kern w:val="2"/>
          <w:sz w:val="24"/>
          <w:szCs w:val="24"/>
          <w14:ligatures w14:val="standardContextual"/>
        </w:rPr>
        <w:t>.</w:t>
      </w:r>
    </w:p>
    <w:p w14:paraId="20BA2EC0" w14:textId="3E10239E" w:rsidR="009158C1" w:rsidRPr="009158C1" w:rsidRDefault="009158C1" w:rsidP="009158C1">
      <w:pPr>
        <w:spacing w:after="0" w:line="240" w:lineRule="auto"/>
        <w:rPr>
          <w:i/>
          <w:iCs/>
          <w:kern w:val="2"/>
          <w:sz w:val="24"/>
          <w:szCs w:val="24"/>
          <w14:ligatures w14:val="standardContextual"/>
        </w:rPr>
      </w:pPr>
      <w:r w:rsidRPr="009158C1">
        <w:rPr>
          <w:kern w:val="2"/>
          <w:sz w:val="24"/>
          <w:szCs w:val="24"/>
          <w14:ligatures w14:val="standardContextual"/>
        </w:rPr>
        <w:t>The Domestic Abuse Act (2021) refers to children as victims ‘in their own right’ as opposed to witnesses.</w:t>
      </w:r>
      <w:r w:rsidRPr="009158C1">
        <w:rPr>
          <w:i/>
          <w:iCs/>
          <w:kern w:val="2"/>
          <w:sz w:val="24"/>
          <w:szCs w:val="24"/>
          <w14:ligatures w14:val="standardContextual"/>
        </w:rPr>
        <w:t xml:space="preserve"> </w:t>
      </w:r>
    </w:p>
    <w:p w14:paraId="21A037B2" w14:textId="000286FC" w:rsidR="009158C1" w:rsidRPr="009158C1" w:rsidRDefault="00A12AF4" w:rsidP="009158C1">
      <w:pPr>
        <w:spacing w:after="0" w:line="240" w:lineRule="auto"/>
        <w:rPr>
          <w:color w:val="0000FF"/>
          <w:kern w:val="2"/>
          <w:sz w:val="24"/>
          <w:szCs w:val="24"/>
          <w:u w:val="single"/>
          <w14:ligatures w14:val="standardContextual"/>
        </w:rPr>
      </w:pPr>
      <w:hyperlink r:id="rId27" w:history="1">
        <w:r w:rsidR="009158C1" w:rsidRPr="009158C1">
          <w:rPr>
            <w:color w:val="0000FF"/>
            <w:kern w:val="2"/>
            <w:sz w:val="24"/>
            <w:szCs w:val="24"/>
            <w:u w:val="single"/>
            <w14:ligatures w14:val="standardContextual"/>
          </w:rPr>
          <w:t>How does domestic abuse impact babies, children and young people? (youtube.com)</w:t>
        </w:r>
      </w:hyperlink>
      <w:r w:rsidR="009158C1" w:rsidRPr="009158C1">
        <w:rPr>
          <w:color w:val="000000" w:themeColor="text1"/>
          <w:kern w:val="2"/>
          <w:sz w:val="24"/>
          <w:szCs w:val="24"/>
          <w14:ligatures w14:val="standardContextual"/>
        </w:rPr>
        <w:t xml:space="preserve">  NSPCC (4:26 mins)</w:t>
      </w:r>
    </w:p>
    <w:p w14:paraId="1A856722" w14:textId="009D0893" w:rsidR="009158C1" w:rsidRPr="009158C1" w:rsidRDefault="00A12AF4" w:rsidP="009158C1">
      <w:pPr>
        <w:spacing w:after="0" w:line="240" w:lineRule="auto"/>
        <w:rPr>
          <w:rFonts w:eastAsia="Times New Roman"/>
          <w:b/>
          <w:bCs/>
          <w:color w:val="000000"/>
          <w:kern w:val="2"/>
          <w:sz w:val="24"/>
          <w:szCs w:val="24"/>
          <w:u w:val="single"/>
          <w:lang w:eastAsia="en-GB"/>
          <w14:ligatures w14:val="standardContextual"/>
        </w:rPr>
      </w:pPr>
      <w:hyperlink r:id="rId28" w:history="1">
        <w:r w:rsidR="009158C1" w:rsidRPr="009158C1">
          <w:rPr>
            <w:color w:val="0000FF"/>
            <w:kern w:val="2"/>
            <w:sz w:val="24"/>
            <w:szCs w:val="24"/>
            <w:u w:val="single"/>
            <w14:ligatures w14:val="standardContextual"/>
          </w:rPr>
          <w:t>Domestic Abuse - Effects on Children - YouTube</w:t>
        </w:r>
      </w:hyperlink>
      <w:r w:rsidR="009158C1" w:rsidRPr="009158C1">
        <w:rPr>
          <w:i/>
          <w:iCs/>
          <w:kern w:val="2"/>
          <w:sz w:val="24"/>
          <w:szCs w:val="24"/>
          <w14:ligatures w14:val="standardContextual"/>
        </w:rPr>
        <w:t xml:space="preserve">  </w:t>
      </w:r>
      <w:r w:rsidR="009158C1" w:rsidRPr="009158C1">
        <w:rPr>
          <w:kern w:val="2"/>
          <w:sz w:val="24"/>
          <w:szCs w:val="24"/>
          <w14:ligatures w14:val="standardContextual"/>
        </w:rPr>
        <w:t>Humber NHS (15 mins)</w:t>
      </w:r>
    </w:p>
    <w:p w14:paraId="4BE32FEB" w14:textId="7655E1E3" w:rsidR="00EE2A48" w:rsidRDefault="00EE2A48" w:rsidP="009158C1">
      <w:pPr>
        <w:spacing w:after="0" w:line="240" w:lineRule="auto"/>
        <w:rPr>
          <w:b/>
          <w:bCs/>
          <w:color w:val="D06B1E"/>
          <w:kern w:val="2"/>
          <w:sz w:val="24"/>
          <w:szCs w:val="24"/>
          <w14:ligatures w14:val="standardContextual"/>
        </w:rPr>
      </w:pPr>
      <w:r w:rsidRPr="00EE2A48">
        <w:rPr>
          <w:b/>
          <w:bCs/>
          <w:color w:val="D06B1E"/>
          <w:kern w:val="2"/>
          <w:sz w:val="24"/>
          <w:szCs w:val="24"/>
          <w14:ligatures w14:val="standardContextual"/>
        </w:rPr>
        <w:t>Older Adults</w:t>
      </w:r>
    </w:p>
    <w:p w14:paraId="7728BD54" w14:textId="3AA2029F" w:rsidR="0028082D" w:rsidRPr="0028082D" w:rsidRDefault="00A12AF4" w:rsidP="009158C1">
      <w:pPr>
        <w:spacing w:after="0" w:line="240" w:lineRule="auto"/>
        <w:rPr>
          <w:b/>
          <w:bCs/>
          <w:color w:val="D06B1E"/>
          <w:kern w:val="2"/>
          <w:sz w:val="24"/>
          <w:szCs w:val="24"/>
          <w14:ligatures w14:val="standardContextual"/>
        </w:rPr>
      </w:pPr>
      <w:hyperlink r:id="rId29" w:history="1">
        <w:r w:rsidR="0028082D" w:rsidRPr="0028082D">
          <w:rPr>
            <w:color w:val="0000FF"/>
            <w:sz w:val="24"/>
            <w:szCs w:val="24"/>
            <w:u w:val="single"/>
          </w:rPr>
          <w:t>Older people and domestic abuse spotlight - SafeLives</w:t>
        </w:r>
      </w:hyperlink>
      <w:r w:rsidR="0028082D" w:rsidRPr="0028082D">
        <w:rPr>
          <w:sz w:val="24"/>
          <w:szCs w:val="24"/>
        </w:rPr>
        <w:t xml:space="preserve">  Research, practical resources and insights on older people and domestic abuse</w:t>
      </w:r>
    </w:p>
    <w:p w14:paraId="03A2FD5A" w14:textId="63CCEE67" w:rsidR="00EE2A48" w:rsidRDefault="00A12AF4" w:rsidP="009158C1">
      <w:pPr>
        <w:spacing w:after="0" w:line="240" w:lineRule="auto"/>
        <w:rPr>
          <w:color w:val="000000" w:themeColor="text1"/>
          <w:kern w:val="2"/>
          <w:sz w:val="24"/>
          <w:szCs w:val="24"/>
          <w14:ligatures w14:val="standardContextual"/>
        </w:rPr>
      </w:pPr>
      <w:hyperlink r:id="rId30" w:history="1">
        <w:r w:rsidR="00EE2A48" w:rsidRPr="0083297A">
          <w:rPr>
            <w:rStyle w:val="Hyperlink"/>
            <w:color w:val="0000E1"/>
            <w:kern w:val="2"/>
            <w:sz w:val="24"/>
            <w:szCs w:val="24"/>
            <w14:ligatures w14:val="standardContextual"/>
          </w:rPr>
          <w:t>Hidden Harms: Older Adults and Domestic Abuse</w:t>
        </w:r>
      </w:hyperlink>
      <w:r w:rsidR="00EE2A48" w:rsidRPr="0083297A">
        <w:rPr>
          <w:color w:val="0000E1"/>
          <w:kern w:val="2"/>
          <w:sz w:val="24"/>
          <w:szCs w:val="24"/>
          <w14:ligatures w14:val="standardContextual"/>
        </w:rPr>
        <w:t xml:space="preserve"> </w:t>
      </w:r>
      <w:r w:rsidR="00EE2A48">
        <w:rPr>
          <w:color w:val="000000" w:themeColor="text1"/>
          <w:kern w:val="2"/>
          <w:sz w:val="24"/>
          <w:szCs w:val="24"/>
          <w14:ligatures w14:val="standardContextual"/>
        </w:rPr>
        <w:t>Northumberland (3:54 mins)</w:t>
      </w:r>
    </w:p>
    <w:p w14:paraId="7CC47586" w14:textId="1A48C335" w:rsidR="00EE2A48" w:rsidRPr="009158C1" w:rsidRDefault="00A12AF4" w:rsidP="009158C1">
      <w:pPr>
        <w:spacing w:after="0" w:line="240" w:lineRule="auto"/>
        <w:rPr>
          <w:color w:val="000000" w:themeColor="text1"/>
          <w:kern w:val="2"/>
          <w:sz w:val="24"/>
          <w:szCs w:val="24"/>
          <w14:ligatures w14:val="standardContextual"/>
        </w:rPr>
      </w:pPr>
      <w:hyperlink r:id="rId31" w:history="1">
        <w:r w:rsidR="00EE2A48" w:rsidRPr="0083297A">
          <w:rPr>
            <w:rStyle w:val="Hyperlink"/>
            <w:color w:val="0000E1"/>
            <w:kern w:val="2"/>
            <w:sz w:val="24"/>
            <w:szCs w:val="24"/>
            <w14:ligatures w14:val="standardContextual"/>
          </w:rPr>
          <w:t xml:space="preserve">Awareness of DA in Older Age - Dementia Training </w:t>
        </w:r>
      </w:hyperlink>
      <w:r w:rsidR="00EE2A48">
        <w:rPr>
          <w:color w:val="000000" w:themeColor="text1"/>
          <w:kern w:val="2"/>
          <w:sz w:val="24"/>
          <w:szCs w:val="24"/>
          <w14:ligatures w14:val="standardContextual"/>
        </w:rPr>
        <w:t xml:space="preserve">  Norfolk and Suffolk Care Support (23:38 mins)</w:t>
      </w:r>
    </w:p>
    <w:p w14:paraId="3CB0DEA5" w14:textId="5C8D6CD8" w:rsidR="009158C1" w:rsidRPr="009158C1" w:rsidRDefault="009158C1" w:rsidP="009158C1">
      <w:pPr>
        <w:spacing w:after="0" w:line="240" w:lineRule="auto"/>
        <w:rPr>
          <w:kern w:val="2"/>
          <w:sz w:val="24"/>
          <w:szCs w:val="24"/>
          <w14:ligatures w14:val="standardContextual"/>
        </w:rPr>
      </w:pPr>
    </w:p>
    <w:p w14:paraId="4D3C3F6A" w14:textId="74757BF4" w:rsidR="00836BCF" w:rsidRDefault="0093217F" w:rsidP="0028082D">
      <w:pPr>
        <w:spacing w:after="0" w:line="240" w:lineRule="auto"/>
      </w:pPr>
      <w:r>
        <w:rPr>
          <w:b/>
          <w:bCs/>
          <w:noProof/>
          <w:color w:val="D06B1E"/>
          <w:kern w:val="2"/>
          <w:sz w:val="24"/>
          <w:szCs w:val="24"/>
        </w:rPr>
        <w:drawing>
          <wp:anchor distT="0" distB="0" distL="114300" distR="114300" simplePos="0" relativeHeight="251669504" behindDoc="1" locked="0" layoutInCell="1" allowOverlap="1" wp14:anchorId="24C0E3DB" wp14:editId="6EA8F222">
            <wp:simplePos x="0" y="0"/>
            <wp:positionH relativeFrom="margin">
              <wp:posOffset>101176</wp:posOffset>
            </wp:positionH>
            <wp:positionV relativeFrom="paragraph">
              <wp:posOffset>10583</wp:posOffset>
            </wp:positionV>
            <wp:extent cx="712470" cy="558800"/>
            <wp:effectExtent l="0" t="0" r="0" b="0"/>
            <wp:wrapTight wrapText="bothSides">
              <wp:wrapPolygon edited="0">
                <wp:start x="0" y="0"/>
                <wp:lineTo x="0" y="20618"/>
                <wp:lineTo x="20791" y="20618"/>
                <wp:lineTo x="20791" y="0"/>
                <wp:lineTo x="0" y="0"/>
              </wp:wrapPolygon>
            </wp:wrapTight>
            <wp:docPr id="266908248" name="Picture 1" descr="A purple orange green and purple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08248" name="Picture 1" descr="A purple orange green and purple wings&#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12470" cy="558800"/>
                    </a:xfrm>
                    <a:prstGeom prst="rect">
                      <a:avLst/>
                    </a:prstGeom>
                  </pic:spPr>
                </pic:pic>
              </a:graphicData>
            </a:graphic>
            <wp14:sizeRelH relativeFrom="margin">
              <wp14:pctWidth>0</wp14:pctWidth>
            </wp14:sizeRelH>
            <wp14:sizeRelV relativeFrom="margin">
              <wp14:pctHeight>0</wp14:pctHeight>
            </wp14:sizeRelV>
          </wp:anchor>
        </w:drawing>
      </w:r>
      <w:r w:rsidR="009158C1" w:rsidRPr="009158C1">
        <w:rPr>
          <w:rFonts w:ascii="Calibri" w:hAnsi="Calibri" w:cs="Calibri"/>
          <w:color w:val="000000" w:themeColor="text1"/>
          <w:kern w:val="2"/>
          <w:sz w:val="24"/>
          <w:szCs w:val="24"/>
          <w14:ligatures w14:val="standardContextual"/>
        </w:rPr>
        <w:t xml:space="preserve"> </w:t>
      </w:r>
    </w:p>
    <w:p w14:paraId="71301380" w14:textId="77777777" w:rsidR="0093217F" w:rsidRDefault="0093217F" w:rsidP="0093217F">
      <w:pPr>
        <w:spacing w:after="0" w:line="240" w:lineRule="auto"/>
        <w:ind w:left="1560" w:hanging="120"/>
        <w:rPr>
          <w:color w:val="0000FF"/>
          <w:sz w:val="28"/>
          <w:szCs w:val="28"/>
          <w:u w:val="single"/>
        </w:rPr>
      </w:pPr>
      <w:r>
        <w:rPr>
          <w:b/>
          <w:bCs/>
          <w:color w:val="8F3785"/>
          <w:kern w:val="2"/>
          <w:sz w:val="24"/>
          <w:szCs w:val="24"/>
          <w14:ligatures w14:val="standardContextual"/>
        </w:rPr>
        <w:t xml:space="preserve">  </w:t>
      </w:r>
      <w:r w:rsidRPr="0083297A">
        <w:rPr>
          <w:b/>
          <w:bCs/>
          <w:kern w:val="2"/>
          <w:sz w:val="28"/>
          <w:szCs w:val="28"/>
          <w14:ligatures w14:val="standardContextual"/>
        </w:rPr>
        <w:t xml:space="preserve">Have you visited the updated </w:t>
      </w:r>
      <w:r w:rsidRPr="0083297A">
        <w:rPr>
          <w:b/>
          <w:bCs/>
          <w:color w:val="8F3785"/>
          <w:kern w:val="2"/>
          <w:sz w:val="28"/>
          <w:szCs w:val="28"/>
          <w14:ligatures w14:val="standardContextual"/>
        </w:rPr>
        <w:t>Domestic Abuse webpages</w:t>
      </w:r>
      <w:r w:rsidRPr="0083297A">
        <w:rPr>
          <w:b/>
          <w:bCs/>
          <w:kern w:val="2"/>
          <w:sz w:val="28"/>
          <w:szCs w:val="28"/>
          <w14:ligatures w14:val="standardContextual"/>
        </w:rPr>
        <w:t xml:space="preserve"> where more information and advice for practitioners, including all referral forms can be found?    </w:t>
      </w:r>
      <w:hyperlink r:id="rId33" w:history="1">
        <w:r w:rsidRPr="00F66423">
          <w:rPr>
            <w:color w:val="0000FF"/>
            <w:sz w:val="28"/>
            <w:szCs w:val="28"/>
            <w:u w:val="single"/>
          </w:rPr>
          <w:t>Domestic abuse (eastriding.gov.uk)</w:t>
        </w:r>
      </w:hyperlink>
    </w:p>
    <w:p w14:paraId="3DB02CE5" w14:textId="77777777" w:rsidR="0083297A" w:rsidRPr="00F66423" w:rsidRDefault="0083297A" w:rsidP="0093217F">
      <w:pPr>
        <w:spacing w:after="0" w:line="240" w:lineRule="auto"/>
        <w:ind w:left="1560" w:hanging="120"/>
        <w:rPr>
          <w:b/>
          <w:bCs/>
          <w:color w:val="D06B1E"/>
          <w:kern w:val="2"/>
          <w:sz w:val="28"/>
          <w:szCs w:val="28"/>
          <w14:ligatures w14:val="standardContextual"/>
        </w:rPr>
      </w:pPr>
    </w:p>
    <w:p w14:paraId="100AFB3F" w14:textId="53AF9E3D" w:rsidR="0093217F" w:rsidRDefault="0093217F">
      <w:pPr>
        <w:spacing w:after="0" w:line="240" w:lineRule="auto"/>
      </w:pPr>
      <w:r>
        <w:rPr>
          <w:b/>
          <w:bCs/>
          <w:noProof/>
          <w:color w:val="8F3785"/>
          <w:sz w:val="24"/>
          <w:szCs w:val="24"/>
        </w:rPr>
        <w:drawing>
          <wp:anchor distT="0" distB="0" distL="114300" distR="114300" simplePos="0" relativeHeight="251659264" behindDoc="0" locked="0" layoutInCell="1" allowOverlap="1" wp14:anchorId="4642FE82" wp14:editId="23F7CAFC">
            <wp:simplePos x="0" y="0"/>
            <wp:positionH relativeFrom="margin">
              <wp:posOffset>9239885</wp:posOffset>
            </wp:positionH>
            <wp:positionV relativeFrom="paragraph">
              <wp:posOffset>154940</wp:posOffset>
            </wp:positionV>
            <wp:extent cx="570865" cy="570865"/>
            <wp:effectExtent l="0" t="0" r="635" b="635"/>
            <wp:wrapThrough wrapText="bothSides">
              <wp:wrapPolygon edited="0">
                <wp:start x="0" y="0"/>
                <wp:lineTo x="0" y="20903"/>
                <wp:lineTo x="20903" y="20903"/>
                <wp:lineTo x="2090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0865" cy="570865"/>
                    </a:xfrm>
                    <a:prstGeom prst="rect">
                      <a:avLst/>
                    </a:prstGeom>
                    <a:noFill/>
                  </pic:spPr>
                </pic:pic>
              </a:graphicData>
            </a:graphic>
          </wp:anchor>
        </w:drawing>
      </w:r>
      <w:r>
        <w:rPr>
          <w:b/>
          <w:bCs/>
          <w:noProof/>
          <w:color w:val="8F3785"/>
          <w:sz w:val="24"/>
          <w:szCs w:val="24"/>
        </w:rPr>
        <w:drawing>
          <wp:anchor distT="0" distB="0" distL="114300" distR="114300" simplePos="0" relativeHeight="251666432" behindDoc="0" locked="0" layoutInCell="1" allowOverlap="1" wp14:anchorId="51339A7C" wp14:editId="4F3D1CE7">
            <wp:simplePos x="0" y="0"/>
            <wp:positionH relativeFrom="column">
              <wp:posOffset>6930179</wp:posOffset>
            </wp:positionH>
            <wp:positionV relativeFrom="paragraph">
              <wp:posOffset>215053</wp:posOffset>
            </wp:positionV>
            <wp:extent cx="1470025" cy="520065"/>
            <wp:effectExtent l="0" t="0" r="0" b="0"/>
            <wp:wrapThrough wrapText="bothSides">
              <wp:wrapPolygon edited="0">
                <wp:start x="0" y="0"/>
                <wp:lineTo x="0" y="20571"/>
                <wp:lineTo x="21273" y="20571"/>
                <wp:lineTo x="21273" y="0"/>
                <wp:lineTo x="0" y="0"/>
              </wp:wrapPolygon>
            </wp:wrapThrough>
            <wp:docPr id="7" name="Picture 7"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sign&#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470025" cy="52006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8F3785"/>
          <w:sz w:val="24"/>
          <w:szCs w:val="24"/>
        </w:rPr>
        <w:drawing>
          <wp:anchor distT="0" distB="0" distL="114300" distR="114300" simplePos="0" relativeHeight="251671552" behindDoc="0" locked="0" layoutInCell="1" allowOverlap="1" wp14:anchorId="36422232" wp14:editId="4A4ED239">
            <wp:simplePos x="0" y="0"/>
            <wp:positionH relativeFrom="column">
              <wp:posOffset>5001260</wp:posOffset>
            </wp:positionH>
            <wp:positionV relativeFrom="paragraph">
              <wp:posOffset>203835</wp:posOffset>
            </wp:positionV>
            <wp:extent cx="1168400" cy="483235"/>
            <wp:effectExtent l="0" t="0" r="0" b="0"/>
            <wp:wrapThrough wrapText="bothSides">
              <wp:wrapPolygon edited="0">
                <wp:start x="0" y="0"/>
                <wp:lineTo x="0" y="20436"/>
                <wp:lineTo x="21130" y="20436"/>
                <wp:lineTo x="21130" y="0"/>
                <wp:lineTo x="0" y="0"/>
              </wp:wrapPolygon>
            </wp:wrapThrough>
            <wp:docPr id="324610169" name="Picture 3" descr="A logo for a child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10169" name="Picture 3" descr="A logo for a childcare company&#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168400" cy="483235"/>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1312" behindDoc="0" locked="0" layoutInCell="1" allowOverlap="1" wp14:anchorId="63267BBA" wp14:editId="6152D1EC">
            <wp:simplePos x="0" y="0"/>
            <wp:positionH relativeFrom="page">
              <wp:posOffset>4224231</wp:posOffset>
            </wp:positionH>
            <wp:positionV relativeFrom="paragraph">
              <wp:posOffset>139700</wp:posOffset>
            </wp:positionV>
            <wp:extent cx="495935" cy="594995"/>
            <wp:effectExtent l="0" t="0" r="0" b="0"/>
            <wp:wrapThrough wrapText="bothSides">
              <wp:wrapPolygon edited="0">
                <wp:start x="9127" y="0"/>
                <wp:lineTo x="6638" y="692"/>
                <wp:lineTo x="0" y="8990"/>
                <wp:lineTo x="0" y="18672"/>
                <wp:lineTo x="9127" y="20747"/>
                <wp:lineTo x="13275" y="20747"/>
                <wp:lineTo x="20743" y="18672"/>
                <wp:lineTo x="20743" y="6916"/>
                <wp:lineTo x="16594" y="692"/>
                <wp:lineTo x="13275" y="0"/>
                <wp:lineTo x="9127"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H="1">
                      <a:off x="0" y="0"/>
                      <a:ext cx="495935" cy="594995"/>
                    </a:xfrm>
                    <a:prstGeom prst="rect">
                      <a:avLst/>
                    </a:prstGeom>
                    <a:noFill/>
                  </pic:spPr>
                </pic:pic>
              </a:graphicData>
            </a:graphic>
            <wp14:sizeRelH relativeFrom="margin">
              <wp14:pctWidth>0</wp14:pctWidth>
            </wp14:sizeRelH>
            <wp14:sizeRelV relativeFrom="margin">
              <wp14:pctHeight>0</wp14:pctHeight>
            </wp14:sizeRelV>
          </wp:anchor>
        </w:drawing>
      </w:r>
      <w:r>
        <w:rPr>
          <w:b/>
          <w:bCs/>
          <w:noProof/>
          <w:color w:val="8F3785"/>
          <w:sz w:val="24"/>
          <w:szCs w:val="24"/>
        </w:rPr>
        <w:drawing>
          <wp:anchor distT="0" distB="0" distL="114300" distR="114300" simplePos="0" relativeHeight="251673600" behindDoc="0" locked="0" layoutInCell="1" allowOverlap="1" wp14:anchorId="3B50F2B6" wp14:editId="00D1531C">
            <wp:simplePos x="0" y="0"/>
            <wp:positionH relativeFrom="column">
              <wp:posOffset>1851449</wp:posOffset>
            </wp:positionH>
            <wp:positionV relativeFrom="paragraph">
              <wp:posOffset>332105</wp:posOffset>
            </wp:positionV>
            <wp:extent cx="1457325" cy="402590"/>
            <wp:effectExtent l="0" t="0" r="9525" b="0"/>
            <wp:wrapThrough wrapText="bothSides">
              <wp:wrapPolygon edited="0">
                <wp:start x="0" y="0"/>
                <wp:lineTo x="0" y="20442"/>
                <wp:lineTo x="21459" y="20442"/>
                <wp:lineTo x="21459" y="0"/>
                <wp:lineTo x="0" y="0"/>
              </wp:wrapPolygon>
            </wp:wrapThrough>
            <wp:docPr id="5" name="Picture 5"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and black logo&#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57325" cy="402590"/>
                    </a:xfrm>
                    <a:prstGeom prst="rect">
                      <a:avLst/>
                    </a:prstGeom>
                    <a:noFill/>
                  </pic:spPr>
                </pic:pic>
              </a:graphicData>
            </a:graphic>
          </wp:anchor>
        </w:drawing>
      </w:r>
      <w:r>
        <w:rPr>
          <w:b/>
          <w:bCs/>
          <w:noProof/>
        </w:rPr>
        <w:drawing>
          <wp:anchor distT="0" distB="0" distL="114300" distR="114300" simplePos="0" relativeHeight="251670528" behindDoc="0" locked="0" layoutInCell="1" allowOverlap="1" wp14:anchorId="04A75398" wp14:editId="316B04EA">
            <wp:simplePos x="0" y="0"/>
            <wp:positionH relativeFrom="margin">
              <wp:posOffset>-18838</wp:posOffset>
            </wp:positionH>
            <wp:positionV relativeFrom="paragraph">
              <wp:posOffset>124672</wp:posOffset>
            </wp:positionV>
            <wp:extent cx="1481455" cy="610235"/>
            <wp:effectExtent l="0" t="0" r="4445" b="0"/>
            <wp:wrapThrough wrapText="bothSides">
              <wp:wrapPolygon edited="0">
                <wp:start x="0" y="0"/>
                <wp:lineTo x="0" y="20903"/>
                <wp:lineTo x="21387" y="20903"/>
                <wp:lineTo x="21387" y="0"/>
                <wp:lineTo x="0" y="0"/>
              </wp:wrapPolygon>
            </wp:wrapThrough>
            <wp:docPr id="89547328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73281" name="Picture 2" descr="A close-up of a logo&#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1455" cy="610235"/>
                    </a:xfrm>
                    <a:prstGeom prst="rect">
                      <a:avLst/>
                    </a:prstGeom>
                    <a:noFill/>
                  </pic:spPr>
                </pic:pic>
              </a:graphicData>
            </a:graphic>
            <wp14:sizeRelH relativeFrom="margin">
              <wp14:pctWidth>0</wp14:pctWidth>
            </wp14:sizeRelH>
            <wp14:sizeRelV relativeFrom="margin">
              <wp14:pctHeight>0</wp14:pctHeight>
            </wp14:sizeRelV>
          </wp:anchor>
        </w:drawing>
      </w:r>
    </w:p>
    <w:sectPr w:rsidR="0093217F" w:rsidSect="00A442D6">
      <w:pgSz w:w="16838" w:h="11906" w:orient="landscape"/>
      <w:pgMar w:top="0" w:right="678"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FD148" w14:textId="77777777" w:rsidR="008A2DE4" w:rsidRDefault="008A2DE4" w:rsidP="00236FDA">
      <w:pPr>
        <w:spacing w:after="0" w:line="240" w:lineRule="auto"/>
      </w:pPr>
      <w:r>
        <w:separator/>
      </w:r>
    </w:p>
  </w:endnote>
  <w:endnote w:type="continuationSeparator" w:id="0">
    <w:p w14:paraId="08D7B378" w14:textId="77777777" w:rsidR="008A2DE4" w:rsidRDefault="008A2DE4" w:rsidP="0023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77A0E" w14:textId="77777777" w:rsidR="008A2DE4" w:rsidRDefault="008A2DE4" w:rsidP="00236FDA">
      <w:pPr>
        <w:spacing w:after="0" w:line="240" w:lineRule="auto"/>
      </w:pPr>
      <w:r>
        <w:separator/>
      </w:r>
    </w:p>
  </w:footnote>
  <w:footnote w:type="continuationSeparator" w:id="0">
    <w:p w14:paraId="1BBFD0C1" w14:textId="77777777" w:rsidR="008A2DE4" w:rsidRDefault="008A2DE4" w:rsidP="00236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66D00"/>
    <w:multiLevelType w:val="hybridMultilevel"/>
    <w:tmpl w:val="C34C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51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30"/>
    <w:rsid w:val="00013298"/>
    <w:rsid w:val="00065EEB"/>
    <w:rsid w:val="00106F77"/>
    <w:rsid w:val="0011244B"/>
    <w:rsid w:val="001C0AED"/>
    <w:rsid w:val="001C2F79"/>
    <w:rsid w:val="00227A30"/>
    <w:rsid w:val="00236FDA"/>
    <w:rsid w:val="00241219"/>
    <w:rsid w:val="00251DA4"/>
    <w:rsid w:val="0026036A"/>
    <w:rsid w:val="0028082D"/>
    <w:rsid w:val="002B02C1"/>
    <w:rsid w:val="00306325"/>
    <w:rsid w:val="00360A05"/>
    <w:rsid w:val="0038196E"/>
    <w:rsid w:val="003A50DE"/>
    <w:rsid w:val="003B4D21"/>
    <w:rsid w:val="004171C0"/>
    <w:rsid w:val="00423046"/>
    <w:rsid w:val="00452CFD"/>
    <w:rsid w:val="0046117E"/>
    <w:rsid w:val="00492680"/>
    <w:rsid w:val="004A5ACF"/>
    <w:rsid w:val="0050404A"/>
    <w:rsid w:val="005469ED"/>
    <w:rsid w:val="00577DD0"/>
    <w:rsid w:val="00592677"/>
    <w:rsid w:val="005A00D2"/>
    <w:rsid w:val="005A4499"/>
    <w:rsid w:val="005C6E34"/>
    <w:rsid w:val="005D2D0B"/>
    <w:rsid w:val="0066533B"/>
    <w:rsid w:val="00700F31"/>
    <w:rsid w:val="0083297A"/>
    <w:rsid w:val="00836BCF"/>
    <w:rsid w:val="008A2DE4"/>
    <w:rsid w:val="008D3101"/>
    <w:rsid w:val="008D50B4"/>
    <w:rsid w:val="009158C1"/>
    <w:rsid w:val="0093217F"/>
    <w:rsid w:val="00940CC4"/>
    <w:rsid w:val="00950C3E"/>
    <w:rsid w:val="0095708D"/>
    <w:rsid w:val="00A037FB"/>
    <w:rsid w:val="00A12AF4"/>
    <w:rsid w:val="00A13A39"/>
    <w:rsid w:val="00A15459"/>
    <w:rsid w:val="00A3362D"/>
    <w:rsid w:val="00A442D6"/>
    <w:rsid w:val="00AA5A75"/>
    <w:rsid w:val="00AF07DA"/>
    <w:rsid w:val="00B32FF3"/>
    <w:rsid w:val="00B84013"/>
    <w:rsid w:val="00C15DF0"/>
    <w:rsid w:val="00C713D5"/>
    <w:rsid w:val="00D63529"/>
    <w:rsid w:val="00D71009"/>
    <w:rsid w:val="00DF0A54"/>
    <w:rsid w:val="00DF2ABA"/>
    <w:rsid w:val="00E14FA5"/>
    <w:rsid w:val="00E72599"/>
    <w:rsid w:val="00E943A0"/>
    <w:rsid w:val="00EA291F"/>
    <w:rsid w:val="00EE2A48"/>
    <w:rsid w:val="00F31DC9"/>
    <w:rsid w:val="00F359E9"/>
    <w:rsid w:val="00F360F7"/>
    <w:rsid w:val="00F36AEF"/>
    <w:rsid w:val="00F6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0E710"/>
  <w15:chartTrackingRefBased/>
  <w15:docId w15:val="{550953ED-8126-4906-BBBC-5AABB75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13D5"/>
    <w:rPr>
      <w:color w:val="0563C1" w:themeColor="hyperlink"/>
      <w:u w:val="single"/>
    </w:rPr>
  </w:style>
  <w:style w:type="character" w:styleId="UnresolvedMention">
    <w:name w:val="Unresolved Mention"/>
    <w:basedOn w:val="DefaultParagraphFont"/>
    <w:uiPriority w:val="99"/>
    <w:semiHidden/>
    <w:unhideWhenUsed/>
    <w:rsid w:val="00C713D5"/>
    <w:rPr>
      <w:color w:val="605E5C"/>
      <w:shd w:val="clear" w:color="auto" w:fill="E1DFDD"/>
    </w:rPr>
  </w:style>
  <w:style w:type="table" w:customStyle="1" w:styleId="TableGrid1">
    <w:name w:val="Table Grid1"/>
    <w:basedOn w:val="TableNormal"/>
    <w:next w:val="TableGrid"/>
    <w:uiPriority w:val="39"/>
    <w:rsid w:val="005A0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07DA"/>
    <w:pPr>
      <w:ind w:left="720"/>
      <w:contextualSpacing/>
    </w:pPr>
  </w:style>
  <w:style w:type="character" w:customStyle="1" w:styleId="ui-provider">
    <w:name w:val="ui-provider"/>
    <w:basedOn w:val="DefaultParagraphFont"/>
    <w:rsid w:val="00DF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ents.teams.microsoft.com/event/f3081f38-e7e8-40e2-9d25-05ad7cd8f061@351368d1-9b5a-4c8b-ac76-f39b4c7dd76c" TargetMode="External"/><Relationship Id="rId18" Type="http://schemas.openxmlformats.org/officeDocument/2006/relationships/hyperlink" Target="https://eur01.safelinks.protection.outlook.com/?url=https%3A%2F%2Fbuytickets.at%2Fhumberwidelearningevents%2F1349233&amp;data=05%7C02%7Cdachampions%40eastriding.gov.uk%7Cd2e1e9bddc4446b0693108dcc02f711c%7C351368d19b5a4c8bac76f39b4c7dd76c%7C1%7C0%7C638596557209786212%7CUnknown%7CTWFpbGZsb3d8eyJWIjoiMC4wLjAwMDAiLCJQIjoiV2luMzIiLCJBTiI6Ik1haWwiLCJXVCI6Mn0%3D%7C0%7C%7C%7C&amp;sdata=6SCnAiGFcNsy%2BjKKeLhS5Vl0cYZBScJzayOHbBxniqE%3D&amp;reserved=0" TargetMode="External"/><Relationship Id="rId26" Type="http://schemas.openxmlformats.org/officeDocument/2006/relationships/hyperlink" Target="https://www.google.com/search?q=domestic+abuse+in+pregnancy+uk&amp;sca_esv=209cf1f1455dac22&amp;sca_upv=1&amp;biw=1225&amp;bih=946&amp;tbm=vid&amp;ei=phyyZq6mE9GzhbIPkuyWoAs&amp;oq=domestic+abuse+in+pregnancy&amp;gs_lp=Eg1nd3Mtd2l6LXZpZGVvIhtkb21lc3RpYyBhYnVzZSBpbiBwcmVnbmFuY3kqAggBMggQABiiBBiJBTIIEAAYgAQYogQyCBAAGIAEGKIEMggQABiABBiiBDIIEAAYgAQYogRI9CVQAFgAcAB4AJABAJgBUaABUaoBATG4AQHIAQCYAgGgAl6YAwCIBgGSBwExoAe2Aw&amp;sclient=gws-wiz-video" TargetMode="External"/><Relationship Id="rId39"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www.youtube.com/watch?v=eSSTSiGon1s" TargetMode="Externa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events.teams.microsoft.com/event/ccf297ea-1b6f-44b9-85ee-f7219959dd96@351368d1-9b5a-4c8b-ac76-f39b4c7dd76c" TargetMode="External"/><Relationship Id="rId17" Type="http://schemas.openxmlformats.org/officeDocument/2006/relationships/hyperlink" Target="https://www.erscp.co.uk/more/training/" TargetMode="External"/><Relationship Id="rId25" Type="http://schemas.openxmlformats.org/officeDocument/2006/relationships/hyperlink" Target="https://www.youtube.com/watch?v=lPF_p3ZwLh8" TargetMode="External"/><Relationship Id="rId33" Type="http://schemas.openxmlformats.org/officeDocument/2006/relationships/hyperlink" Target="https://www.eastriding.gov.uk/living/crime-and-community-safety/domestic-abuse/" TargetMode="External"/><Relationship Id="rId38"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youtube.com/watch?v=YlHxhmOsrHo" TargetMode="External"/><Relationship Id="rId29" Type="http://schemas.openxmlformats.org/officeDocument/2006/relationships/hyperlink" Target="https://safelives.org.uk/resources-for-professionals/spotlights/spotlight-older-people-and-domestic-abus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ts.teams.microsoft.com/event/7be43c2f-f097-45c3-b316-3bec1c95ba10@351368d1-9b5a-4c8b-ac76-f39b4c7dd76c" TargetMode="External"/><Relationship Id="rId24" Type="http://schemas.openxmlformats.org/officeDocument/2006/relationships/hyperlink" Target="https://www.youtube.com/watch?v=hC1pCi-GwGU&amp;list=PLp5lHIkmNXX_ZW8LsmqZZryaAvCGDtIoP&amp;index=4" TargetMode="External"/><Relationship Id="rId32" Type="http://schemas.openxmlformats.org/officeDocument/2006/relationships/image" Target="media/image4.png"/><Relationship Id="rId37" Type="http://schemas.openxmlformats.org/officeDocument/2006/relationships/image" Target="media/image8.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vents.teams.microsoft.com/event/ccf297ea-1b6f-44b9-85ee-f7219959dd96@351368d1-9b5a-4c8b-ac76-f39b4c7dd76c" TargetMode="External"/><Relationship Id="rId23" Type="http://schemas.openxmlformats.org/officeDocument/2006/relationships/hyperlink" Target="https://www.youtube.com/watch?v=-AD2naBK-fk" TargetMode="External"/><Relationship Id="rId28" Type="http://schemas.openxmlformats.org/officeDocument/2006/relationships/hyperlink" Target="https://www.youtube.com/watch?v=jamYTSvGpo4" TargetMode="External"/><Relationship Id="rId36" Type="http://schemas.openxmlformats.org/officeDocument/2006/relationships/image" Target="media/image7.png"/><Relationship Id="rId10" Type="http://schemas.openxmlformats.org/officeDocument/2006/relationships/hyperlink" Target="https://events.teams.microsoft.com/event/6cd3c4d0-1c8d-4d48-9fd7-255672a9b44d@351368d1-9b5a-4c8b-ac76-f39b4c7dd76c" TargetMode="External"/><Relationship Id="rId19" Type="http://schemas.openxmlformats.org/officeDocument/2006/relationships/image" Target="media/image3.png"/><Relationship Id="rId31" Type="http://schemas.openxmlformats.org/officeDocument/2006/relationships/hyperlink" Target="https://www.youtube.com/watch?v=tDJRY9slOFE" TargetMode="External"/><Relationship Id="rId4" Type="http://schemas.openxmlformats.org/officeDocument/2006/relationships/settings" Target="settings.xml"/><Relationship Id="rId9" Type="http://schemas.openxmlformats.org/officeDocument/2006/relationships/hyperlink" Target="https://events.teams.microsoft.com/event/0f62cea5-c81b-46a4-a10e-d087db059322@351368d1-9b5a-4c8b-ac76-f39b4c7dd76c" TargetMode="External"/><Relationship Id="rId14" Type="http://schemas.openxmlformats.org/officeDocument/2006/relationships/hyperlink" Target="https://events.teams.microsoft.com/event/e1421ecd-5864-40d1-8a31-765aebceeeb7@351368d1-9b5a-4c8b-ac76-f39b4c7dd76c" TargetMode="External"/><Relationship Id="rId22" Type="http://schemas.openxmlformats.org/officeDocument/2006/relationships/hyperlink" Target="https://www.youtube.com/watch?v=Cbx2q-hGgAc" TargetMode="External"/><Relationship Id="rId27" Type="http://schemas.openxmlformats.org/officeDocument/2006/relationships/hyperlink" Target="https://www.youtube.com/watch?v=U29MoHJKNJo" TargetMode="External"/><Relationship Id="rId30" Type="http://schemas.openxmlformats.org/officeDocument/2006/relationships/hyperlink" Target="https://www.youtube.com/watch?v=LJpDHcH9cN0" TargetMode="External"/><Relationship Id="rId35"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34A3E-FA17-4B76-B689-750079C8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 Clappison</dc:creator>
  <cp:keywords/>
  <dc:description/>
  <cp:lastModifiedBy>Lisa J. Clappison</cp:lastModifiedBy>
  <cp:revision>2</cp:revision>
  <cp:lastPrinted>2023-08-31T14:45:00Z</cp:lastPrinted>
  <dcterms:created xsi:type="dcterms:W3CDTF">2024-09-11T14:34:00Z</dcterms:created>
  <dcterms:modified xsi:type="dcterms:W3CDTF">2024-09-11T14:34:00Z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2023-08-02T12:31:18Z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180facb7-ba3c-48ee-84cf-edb365fea55f</vt:lpwstr>
  </property>
  <property fmtid="{D5CDD505-2E9C-101B-9397-08002B2CF9AE}" pid="8" name="MSIP_Label_2a4828c0-bf9e-487a-a999-4cc0afddd2a0_ContentBits">
    <vt:lpwstr>0</vt:lpwstr>
  </property>
</Properties>
</file>